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A8" w:rsidRPr="006D60A8" w:rsidRDefault="00AB5067" w:rsidP="00AB5067">
      <w:pPr>
        <w:jc w:val="center"/>
        <w:rPr>
          <w:rFonts w:ascii="Liberation Serif" w:hAnsi="Liberation Serif" w:cstheme="minorHAnsi"/>
          <w:b/>
          <w:sz w:val="28"/>
          <w:szCs w:val="28"/>
          <w:u w:val="single"/>
        </w:rPr>
      </w:pPr>
      <w:r w:rsidRPr="00A90C48">
        <w:rPr>
          <w:rFonts w:ascii="Liberation Serif" w:hAnsi="Liberation Serif" w:cstheme="minorHAnsi"/>
          <w:b/>
          <w:sz w:val="28"/>
          <w:szCs w:val="28"/>
          <w:u w:val="single"/>
        </w:rPr>
        <w:t>Требования к</w:t>
      </w:r>
      <w:r w:rsidRPr="006D60A8">
        <w:rPr>
          <w:rFonts w:ascii="Liberation Serif" w:hAnsi="Liberation Serif" w:cstheme="minorHAnsi"/>
          <w:b/>
          <w:sz w:val="28"/>
          <w:szCs w:val="28"/>
          <w:u w:val="single"/>
        </w:rPr>
        <w:t xml:space="preserve"> содержанию, составу заявки на участие в закупке      </w:t>
      </w:r>
    </w:p>
    <w:p w:rsidR="00F51B64" w:rsidRDefault="003D788D" w:rsidP="006D60A8">
      <w:pPr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    </w:t>
      </w:r>
    </w:p>
    <w:p w:rsidR="006D60A8" w:rsidRPr="006D60A8" w:rsidRDefault="003D788D" w:rsidP="006D60A8">
      <w:pPr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  </w:t>
      </w:r>
      <w:r w:rsidR="00DC71E5">
        <w:rPr>
          <w:rFonts w:ascii="Liberation Serif" w:hAnsi="Liberation Serif" w:cstheme="minorHAnsi"/>
          <w:sz w:val="28"/>
          <w:szCs w:val="28"/>
        </w:rPr>
        <w:t xml:space="preserve">     </w:t>
      </w:r>
      <w:proofErr w:type="gramStart"/>
      <w:r w:rsidR="006D60A8" w:rsidRPr="006D60A8">
        <w:rPr>
          <w:rFonts w:ascii="Liberation Serif" w:hAnsi="Liberation Serif" w:cstheme="minorHAnsi"/>
          <w:sz w:val="28"/>
          <w:szCs w:val="28"/>
        </w:rPr>
        <w:t>В соответствии с ч</w:t>
      </w:r>
      <w:r w:rsidR="006D60A8">
        <w:rPr>
          <w:rFonts w:ascii="Liberation Serif" w:hAnsi="Liberation Serif" w:cstheme="minorHAnsi"/>
          <w:sz w:val="28"/>
          <w:szCs w:val="28"/>
        </w:rPr>
        <w:t>астью</w:t>
      </w:r>
      <w:r w:rsidR="006D60A8" w:rsidRPr="006D60A8">
        <w:rPr>
          <w:rFonts w:ascii="Liberation Serif" w:hAnsi="Liberation Serif" w:cstheme="minorHAnsi"/>
          <w:sz w:val="28"/>
          <w:szCs w:val="28"/>
        </w:rPr>
        <w:t xml:space="preserve"> 19 ст</w:t>
      </w:r>
      <w:r w:rsidR="006D60A8">
        <w:rPr>
          <w:rFonts w:ascii="Liberation Serif" w:hAnsi="Liberation Serif" w:cstheme="minorHAnsi"/>
          <w:sz w:val="28"/>
          <w:szCs w:val="28"/>
        </w:rPr>
        <w:t>атьи</w:t>
      </w:r>
      <w:r w:rsidR="006D60A8" w:rsidRPr="006D60A8">
        <w:rPr>
          <w:rFonts w:ascii="Liberation Serif" w:hAnsi="Liberation Serif" w:cstheme="minorHAnsi"/>
          <w:sz w:val="28"/>
          <w:szCs w:val="28"/>
        </w:rPr>
        <w:t xml:space="preserve"> 48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r w:rsidR="006D60A8" w:rsidRPr="006D60A8">
        <w:rPr>
          <w:rFonts w:ascii="Liberation Serif" w:hAnsi="Liberation Serif" w:cstheme="minorHAnsi"/>
          <w:b/>
          <w:sz w:val="28"/>
          <w:szCs w:val="28"/>
        </w:rPr>
        <w:t>заявка состоит из второй и</w:t>
      </w:r>
      <w:r w:rsidR="006D60A8">
        <w:rPr>
          <w:rFonts w:ascii="Liberation Serif" w:hAnsi="Liberation Serif" w:cstheme="minorHAnsi"/>
          <w:b/>
          <w:sz w:val="28"/>
          <w:szCs w:val="28"/>
        </w:rPr>
        <w:t xml:space="preserve"> третьей частей, </w:t>
      </w:r>
      <w:r w:rsidR="006D60A8" w:rsidRPr="006D60A8">
        <w:rPr>
          <w:rFonts w:ascii="Liberation Serif" w:hAnsi="Liberation Serif" w:cstheme="minorHAnsi"/>
          <w:sz w:val="28"/>
          <w:szCs w:val="28"/>
        </w:rPr>
        <w:t>т.к. в</w:t>
      </w:r>
      <w:r w:rsidR="006D60A8" w:rsidRPr="006D60A8">
        <w:rPr>
          <w:rFonts w:ascii="Liberation Serif" w:hAnsi="Liberation Serif" w:cstheme="minorHAnsi"/>
          <w:bCs/>
          <w:sz w:val="28"/>
          <w:szCs w:val="28"/>
        </w:rPr>
        <w:t xml:space="preserve"> извещении об осуществлении закупки не установлены </w:t>
      </w:r>
      <w:r w:rsidR="006D60A8" w:rsidRPr="006D60A8">
        <w:rPr>
          <w:rFonts w:ascii="Liberation Serif" w:hAnsi="Liberation Serif" w:cstheme="minorHAnsi"/>
          <w:sz w:val="28"/>
          <w:szCs w:val="28"/>
        </w:rPr>
        <w:t xml:space="preserve">критерии, предусмотренные </w:t>
      </w:r>
      <w:hyperlink r:id="rId6" w:history="1">
        <w:r w:rsidR="006D60A8" w:rsidRPr="006D60A8">
          <w:rPr>
            <w:rFonts w:ascii="Liberation Serif" w:hAnsi="Liberation Serif" w:cstheme="minorHAnsi"/>
            <w:sz w:val="28"/>
            <w:szCs w:val="28"/>
          </w:rPr>
          <w:t>пунктами 2</w:t>
        </w:r>
      </w:hyperlink>
      <w:r w:rsidR="006D60A8" w:rsidRPr="006D60A8">
        <w:rPr>
          <w:rFonts w:ascii="Liberation Serif" w:hAnsi="Liberation Serif" w:cstheme="minorHAnsi"/>
          <w:sz w:val="28"/>
          <w:szCs w:val="28"/>
        </w:rPr>
        <w:t xml:space="preserve"> и </w:t>
      </w:r>
      <w:hyperlink r:id="rId7" w:history="1">
        <w:r w:rsidR="006D60A8" w:rsidRPr="006D60A8">
          <w:rPr>
            <w:rFonts w:ascii="Liberation Serif" w:hAnsi="Liberation Serif" w:cstheme="minorHAnsi"/>
            <w:sz w:val="28"/>
            <w:szCs w:val="28"/>
          </w:rPr>
          <w:t>3 части 1 статьи 32</w:t>
        </w:r>
      </w:hyperlink>
      <w:r w:rsidR="006D60A8" w:rsidRPr="006D60A8">
        <w:rPr>
          <w:rFonts w:ascii="Liberation Serif" w:hAnsi="Liberation Serif" w:cstheme="minorHAnsi"/>
          <w:sz w:val="28"/>
          <w:szCs w:val="28"/>
        </w:rPr>
        <w:t xml:space="preserve"> Федерального закона</w:t>
      </w:r>
      <w:r w:rsidR="006D60A8">
        <w:rPr>
          <w:rFonts w:ascii="Liberation Serif" w:hAnsi="Liberation Serif" w:cstheme="minorHAnsi"/>
          <w:sz w:val="28"/>
          <w:szCs w:val="28"/>
        </w:rPr>
        <w:t>.</w:t>
      </w:r>
      <w:proofErr w:type="gramEnd"/>
    </w:p>
    <w:p w:rsidR="00D83D07" w:rsidRDefault="00D83D07" w:rsidP="00AB5067">
      <w:pPr>
        <w:jc w:val="center"/>
        <w:rPr>
          <w:rFonts w:ascii="Liberation Serif" w:hAnsi="Liberation Serif" w:cstheme="minorHAnsi"/>
          <w:b/>
          <w:sz w:val="28"/>
          <w:szCs w:val="28"/>
        </w:rPr>
      </w:pPr>
    </w:p>
    <w:p w:rsidR="00AB5067" w:rsidRPr="00AA56EC" w:rsidRDefault="006D60A8" w:rsidP="00AB5067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>
        <w:rPr>
          <w:rFonts w:ascii="Liberation Serif" w:hAnsi="Liberation Serif" w:cstheme="minorHAnsi"/>
          <w:b/>
          <w:sz w:val="28"/>
          <w:szCs w:val="28"/>
        </w:rPr>
        <w:t>В</w:t>
      </w:r>
      <w:r w:rsidR="00AB5067">
        <w:rPr>
          <w:rFonts w:ascii="Liberation Serif" w:hAnsi="Liberation Serif" w:cstheme="minorHAnsi"/>
          <w:b/>
          <w:sz w:val="28"/>
          <w:szCs w:val="28"/>
        </w:rPr>
        <w:t>торая</w:t>
      </w:r>
      <w:r w:rsidR="00AB5067" w:rsidRPr="00AA56EC">
        <w:rPr>
          <w:rFonts w:ascii="Liberation Serif" w:hAnsi="Liberation Serif" w:cstheme="minorHAnsi"/>
          <w:b/>
          <w:sz w:val="28"/>
          <w:szCs w:val="28"/>
        </w:rPr>
        <w:t xml:space="preserve"> часть заявки на участие в закупке </w:t>
      </w:r>
    </w:p>
    <w:p w:rsidR="00AB5067" w:rsidRDefault="00AB5067" w:rsidP="00AB5067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>
        <w:rPr>
          <w:rFonts w:ascii="Liberation Serif" w:hAnsi="Liberation Serif" w:cstheme="minorHAnsi"/>
          <w:b/>
          <w:sz w:val="28"/>
          <w:szCs w:val="28"/>
        </w:rPr>
        <w:t>Вторая</w:t>
      </w:r>
      <w:r w:rsidRPr="00EF3CC5">
        <w:rPr>
          <w:rFonts w:ascii="Liberation Serif" w:hAnsi="Liberation Serif" w:cstheme="minorHAnsi"/>
          <w:b/>
          <w:sz w:val="28"/>
          <w:szCs w:val="28"/>
        </w:rPr>
        <w:t xml:space="preserve"> часть заявки на участие в открытом </w:t>
      </w:r>
      <w:r w:rsidRPr="00EF3CC5">
        <w:rPr>
          <w:rFonts w:ascii="Liberation Serif" w:hAnsi="Liberation Serif" w:cstheme="minorHAnsi"/>
          <w:b/>
          <w:iCs/>
          <w:sz w:val="28"/>
          <w:szCs w:val="28"/>
        </w:rPr>
        <w:t xml:space="preserve">конкурсе в электронной форме </w:t>
      </w:r>
      <w:r w:rsidRPr="00EF3CC5">
        <w:rPr>
          <w:rFonts w:ascii="Liberation Serif" w:hAnsi="Liberation Serif" w:cstheme="minorHAnsi"/>
          <w:b/>
          <w:sz w:val="28"/>
          <w:szCs w:val="28"/>
        </w:rPr>
        <w:t xml:space="preserve">должна содержать информацию и документы, </w:t>
      </w:r>
      <w:r w:rsidRPr="00EF3CC5">
        <w:rPr>
          <w:rFonts w:ascii="Liberation Serif" w:hAnsi="Liberation Serif" w:cstheme="minorHAnsi"/>
          <w:sz w:val="28"/>
          <w:szCs w:val="28"/>
        </w:rPr>
        <w:t>предусмотренные  Федеральным законом,</w:t>
      </w:r>
      <w:r w:rsidRPr="00EF3CC5">
        <w:rPr>
          <w:rFonts w:ascii="Liberation Serif" w:hAnsi="Liberation Serif" w:cstheme="minorHAnsi"/>
          <w:b/>
          <w:sz w:val="28"/>
          <w:szCs w:val="28"/>
        </w:rPr>
        <w:t xml:space="preserve"> которые включаются участником закупки в заявку на участие в закупке:</w:t>
      </w:r>
    </w:p>
    <w:p w:rsidR="00AB5067" w:rsidRPr="00485DD8" w:rsidRDefault="00AB5067" w:rsidP="00AB5067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информаци</w:t>
      </w:r>
      <w:r w:rsidR="00A54297">
        <w:rPr>
          <w:rFonts w:ascii="Liberation Serif" w:hAnsi="Liberation Serif" w:cstheme="minorHAnsi"/>
          <w:b/>
          <w:sz w:val="28"/>
          <w:szCs w:val="28"/>
        </w:rPr>
        <w:t>я</w:t>
      </w:r>
      <w:r w:rsidRPr="00485DD8">
        <w:rPr>
          <w:rFonts w:ascii="Liberation Serif" w:hAnsi="Liberation Serif" w:cstheme="minorHAnsi"/>
          <w:b/>
          <w:sz w:val="28"/>
          <w:szCs w:val="28"/>
        </w:rPr>
        <w:t xml:space="preserve"> и документы об участнике закупки:</w:t>
      </w:r>
    </w:p>
    <w:p w:rsidR="00AB5067" w:rsidRDefault="00AB5067" w:rsidP="00AB5067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исполнения контракта является крупной сделкой;</w:t>
      </w:r>
    </w:p>
    <w:p w:rsidR="00AB5067" w:rsidRPr="00287297" w:rsidRDefault="00AB5067" w:rsidP="00AB5067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AB5067" w:rsidRDefault="00AB5067" w:rsidP="00AB5067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п) 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ачестве оплаты </w:t>
      </w:r>
      <w:r>
        <w:rPr>
          <w:rFonts w:ascii="Liberation Serif" w:hAnsi="Liberation Serif" w:cstheme="minorHAnsi"/>
          <w:sz w:val="28"/>
          <w:szCs w:val="28"/>
        </w:rPr>
        <w:t>выполненной работы (ее результатов)</w:t>
      </w:r>
      <w:r w:rsidRPr="00287297">
        <w:rPr>
          <w:rFonts w:ascii="Liberation Serif" w:hAnsi="Liberation Serif" w:cstheme="minorHAnsi"/>
          <w:sz w:val="28"/>
          <w:szCs w:val="28"/>
        </w:rPr>
        <w:t>,</w:t>
      </w:r>
      <w:r>
        <w:rPr>
          <w:rFonts w:ascii="Liberation Serif" w:hAnsi="Liberation Serif" w:cstheme="minorHAnsi"/>
          <w:sz w:val="28"/>
          <w:szCs w:val="28"/>
        </w:rPr>
        <w:t xml:space="preserve"> оказанной услуги,</w:t>
      </w:r>
      <w:r w:rsidRPr="00287297">
        <w:rPr>
          <w:rFonts w:ascii="Liberation Serif" w:hAnsi="Liberation Serif" w:cstheme="minorHAnsi"/>
          <w:sz w:val="28"/>
          <w:szCs w:val="28"/>
        </w:rPr>
        <w:t xml:space="preserve">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AB5067" w:rsidRPr="00287297" w:rsidRDefault="00AB5067" w:rsidP="00AB5067">
      <w:pPr>
        <w:jc w:val="both"/>
        <w:rPr>
          <w:rFonts w:ascii="Liberation Serif" w:hAnsi="Liberation Serif" w:cstheme="minorHAnsi"/>
          <w:sz w:val="28"/>
          <w:szCs w:val="28"/>
        </w:rPr>
      </w:pPr>
      <w:r w:rsidRPr="00EF3CC5">
        <w:rPr>
          <w:rFonts w:ascii="Liberation Serif" w:hAnsi="Liberation Serif" w:cstheme="minorHAnsi"/>
          <w:sz w:val="28"/>
          <w:szCs w:val="28"/>
        </w:rPr>
        <w:t xml:space="preserve">р) в случае установления критерия, предусмотренного </w:t>
      </w:r>
      <w:hyperlink r:id="rId8" w:anchor="/document/70353464/entry/3214" w:history="1">
        <w:r w:rsidRPr="00EF3CC5">
          <w:rPr>
            <w:rFonts w:ascii="Liberation Serif" w:hAnsi="Liberation Serif" w:cstheme="minorHAnsi"/>
            <w:sz w:val="28"/>
            <w:szCs w:val="28"/>
          </w:rPr>
          <w:t>пунктом 4 части 1 статьи 32</w:t>
        </w:r>
      </w:hyperlink>
      <w:r w:rsidRPr="00EF3CC5">
        <w:rPr>
          <w:rFonts w:ascii="Liberation Serif" w:hAnsi="Liberation Serif" w:cstheme="minorHAnsi"/>
          <w:sz w:val="28"/>
          <w:szCs w:val="28"/>
        </w:rPr>
        <w:t xml:space="preserve"> Федерального закона, заявка на участие в закупке может содержать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настоящего Федерального закона;</w:t>
      </w:r>
    </w:p>
    <w:p w:rsidR="00AB5067" w:rsidRDefault="00AB5067" w:rsidP="00AB5067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lastRenderedPageBreak/>
        <w:t xml:space="preserve">Подача заявки на участие в закупке означает согласие участника закупки, подавшего такую заявку, на </w:t>
      </w:r>
      <w:r>
        <w:rPr>
          <w:rFonts w:ascii="Liberation Serif" w:hAnsi="Liberation Serif" w:cstheme="minorHAnsi"/>
          <w:b/>
          <w:sz w:val="28"/>
          <w:szCs w:val="28"/>
        </w:rPr>
        <w:t xml:space="preserve">оказание услуги </w:t>
      </w:r>
      <w:r w:rsidRPr="00871286">
        <w:rPr>
          <w:rFonts w:ascii="Liberation Serif" w:hAnsi="Liberation Serif" w:cstheme="minorHAnsi"/>
          <w:b/>
          <w:sz w:val="28"/>
          <w:szCs w:val="28"/>
        </w:rPr>
        <w:t xml:space="preserve">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AB5067" w:rsidRPr="00805D39" w:rsidRDefault="00AB5067" w:rsidP="00AB5067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805D39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 xml:space="preserve">Инструкция по заполнению </w:t>
      </w:r>
      <w:r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 xml:space="preserve">второй части </w:t>
      </w:r>
      <w:r w:rsidRPr="00805D39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заявки на участие в закупке:</w:t>
      </w:r>
    </w:p>
    <w:p w:rsidR="00AB5067" w:rsidRDefault="00AB5067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м) 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контракта является крупной сделкой;</w:t>
      </w:r>
      <w:proofErr w:type="gramEnd"/>
    </w:p>
    <w:p w:rsidR="00AB5067" w:rsidRPr="00D435BC" w:rsidRDefault="00AB5067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 </w:t>
      </w:r>
      <w:r w:rsidRPr="00D435B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Pr="00D435BC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1 статьи 31 Федерального закона: </w:t>
      </w:r>
    </w:p>
    <w:p w:rsidR="00AB5067" w:rsidRPr="00D435BC" w:rsidRDefault="00AB5067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435BC">
        <w:rPr>
          <w:rFonts w:ascii="Liberation Serif" w:hAnsi="Liberation Serif" w:cstheme="minorHAnsi"/>
          <w:bCs/>
          <w:i/>
          <w:sz w:val="24"/>
          <w:szCs w:val="24"/>
        </w:rPr>
        <w:t>Например: «участник закупки  соответствует требованиям, установленным пунктами 3 - 5, 7 – 11 части 1 статьи 31 Федерального закона от 05.04.2013 N 44-ФЗ»;</w:t>
      </w:r>
    </w:p>
    <w:p w:rsidR="00AB5067" w:rsidRPr="00805D39" w:rsidRDefault="00AB5067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- 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805D39">
        <w:rPr>
          <w:rFonts w:ascii="Liberation Serif" w:hAnsi="Liberation Serif" w:cstheme="minorHAnsi"/>
          <w:bCs/>
          <w:i/>
          <w:sz w:val="24"/>
          <w:szCs w:val="24"/>
        </w:rPr>
        <w:t>дств в к</w:t>
      </w:r>
      <w:proofErr w:type="gramEnd"/>
      <w:r w:rsidRPr="00805D39">
        <w:rPr>
          <w:rFonts w:ascii="Liberation Serif" w:hAnsi="Liberation Serif" w:cstheme="minorHAnsi"/>
          <w:bCs/>
          <w:i/>
          <w:sz w:val="24"/>
          <w:szCs w:val="24"/>
        </w:rPr>
        <w:t>ачестве оплаты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AB5067" w:rsidRPr="00805D39" w:rsidRDefault="00AB5067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>р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) 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>–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</w:t>
      </w:r>
      <w:r w:rsidRPr="00EF3CC5">
        <w:rPr>
          <w:rFonts w:ascii="Liberation Serif" w:hAnsi="Liberation Serif" w:cstheme="minorHAnsi"/>
          <w:bCs/>
          <w:i/>
          <w:sz w:val="24"/>
          <w:szCs w:val="24"/>
        </w:rPr>
        <w:t xml:space="preserve">документы предоставляются в соответствии с </w:t>
      </w:r>
      <w:r w:rsidR="00B700C7">
        <w:rPr>
          <w:rFonts w:ascii="Liberation Serif" w:hAnsi="Liberation Serif" w:cstheme="minorHAnsi"/>
          <w:bCs/>
          <w:i/>
          <w:sz w:val="24"/>
          <w:szCs w:val="24"/>
        </w:rPr>
        <w:t xml:space="preserve">документом </w:t>
      </w:r>
      <w:r w:rsidR="00ED6315" w:rsidRPr="00ED6315">
        <w:rPr>
          <w:rFonts w:ascii="Liberation Serif" w:hAnsi="Liberation Serif" w:cstheme="minorHAnsi"/>
          <w:bCs/>
          <w:i/>
          <w:sz w:val="24"/>
          <w:szCs w:val="24"/>
          <w:u w:val="single"/>
        </w:rPr>
        <w:t>«Порядок рассмотрения и оценки заявок на участие в конкурсе»</w:t>
      </w:r>
      <w:r w:rsidRPr="00A90C48">
        <w:rPr>
          <w:rFonts w:ascii="Liberation Serif" w:hAnsi="Liberation Serif" w:cstheme="minorHAnsi"/>
          <w:bCs/>
          <w:i/>
          <w:sz w:val="24"/>
          <w:szCs w:val="24"/>
          <w:u w:val="single"/>
        </w:rPr>
        <w:t>,</w:t>
      </w:r>
      <w:r w:rsidRPr="00EF3CC5">
        <w:rPr>
          <w:rFonts w:ascii="Liberation Serif" w:hAnsi="Liberation Serif" w:cstheme="minorHAnsi"/>
          <w:bCs/>
          <w:i/>
          <w:sz w:val="24"/>
          <w:szCs w:val="24"/>
        </w:rPr>
        <w:t xml:space="preserve"> отсутствие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таких информации и документов не является основанием для отклонения заявки на участие в закупке.</w:t>
      </w:r>
    </w:p>
    <w:p w:rsidR="00AB5067" w:rsidRDefault="00AB5067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:rsidR="005E1762" w:rsidRDefault="005E1762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:rsidR="005E1762" w:rsidRPr="00805D39" w:rsidRDefault="005E1762" w:rsidP="00AB506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:rsidR="00AB5067" w:rsidRPr="00AA56EC" w:rsidRDefault="00D83D07" w:rsidP="00AB5067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>
        <w:rPr>
          <w:rFonts w:ascii="Liberation Serif" w:hAnsi="Liberation Serif" w:cstheme="minorHAnsi"/>
          <w:b/>
          <w:sz w:val="28"/>
          <w:szCs w:val="28"/>
        </w:rPr>
        <w:t>Т</w:t>
      </w:r>
      <w:r w:rsidR="00AB5067">
        <w:rPr>
          <w:rFonts w:ascii="Liberation Serif" w:hAnsi="Liberation Serif" w:cstheme="minorHAnsi"/>
          <w:b/>
          <w:sz w:val="28"/>
          <w:szCs w:val="28"/>
        </w:rPr>
        <w:t>ретья</w:t>
      </w:r>
      <w:r w:rsidR="00AB5067" w:rsidRPr="00AA56EC">
        <w:rPr>
          <w:rFonts w:ascii="Liberation Serif" w:hAnsi="Liberation Serif" w:cstheme="minorHAnsi"/>
          <w:b/>
          <w:sz w:val="28"/>
          <w:szCs w:val="28"/>
        </w:rPr>
        <w:t xml:space="preserve"> часть заявки на участие в закупке </w:t>
      </w:r>
    </w:p>
    <w:p w:rsidR="00AB5067" w:rsidRDefault="00AB5067" w:rsidP="00AB5067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  <w:r w:rsidRPr="003D788D">
        <w:rPr>
          <w:rFonts w:ascii="Liberation Serif" w:hAnsi="Liberation Serif" w:cstheme="minorHAnsi"/>
          <w:sz w:val="28"/>
          <w:szCs w:val="28"/>
        </w:rPr>
        <w:t xml:space="preserve">Третья часть заявки на участие в открытом </w:t>
      </w:r>
      <w:r w:rsidRPr="003D788D">
        <w:rPr>
          <w:rFonts w:ascii="Liberation Serif" w:hAnsi="Liberation Serif" w:cstheme="minorHAnsi"/>
          <w:iCs/>
          <w:sz w:val="28"/>
          <w:szCs w:val="28"/>
        </w:rPr>
        <w:t xml:space="preserve">конкурсе в электронной форме </w:t>
      </w:r>
      <w:r w:rsidRPr="003D788D">
        <w:rPr>
          <w:rFonts w:ascii="Liberation Serif" w:hAnsi="Liberation Serif" w:cstheme="minorHAnsi"/>
          <w:sz w:val="28"/>
          <w:szCs w:val="28"/>
        </w:rPr>
        <w:t xml:space="preserve">должна содержать </w:t>
      </w:r>
      <w:r w:rsidRPr="003D788D">
        <w:rPr>
          <w:rFonts w:ascii="Liberation Serif" w:hAnsi="Liberation Serif" w:cstheme="minorHAnsi"/>
          <w:b/>
          <w:sz w:val="28"/>
          <w:szCs w:val="28"/>
        </w:rPr>
        <w:t xml:space="preserve">предложение участника закупки </w:t>
      </w:r>
      <w:r w:rsidR="0075017F" w:rsidRPr="007F57AA">
        <w:rPr>
          <w:rFonts w:ascii="Liberation Serif" w:hAnsi="Liberation Serif" w:cstheme="minorHAnsi"/>
          <w:b/>
          <w:sz w:val="28"/>
          <w:szCs w:val="28"/>
        </w:rPr>
        <w:t>о сумме цен единиц услуги.</w:t>
      </w:r>
    </w:p>
    <w:p w:rsidR="00370399" w:rsidRDefault="00370399" w:rsidP="00AB5067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:rsidR="00D32039" w:rsidRDefault="00D32039" w:rsidP="00AB5067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:rsidR="00FE782C" w:rsidRDefault="00FE782C" w:rsidP="00AB5067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:rsidR="00FE782C" w:rsidRDefault="00FE782C" w:rsidP="00AB5067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:rsidR="00FE782C" w:rsidRDefault="00FE782C" w:rsidP="00AB5067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:rsidR="00FE782C" w:rsidRDefault="00FE782C" w:rsidP="00AB5067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:rsidR="00DE4199" w:rsidRDefault="00D32039" w:rsidP="003F3629">
      <w:pPr>
        <w:spacing w:after="0"/>
        <w:jc w:val="both"/>
        <w:rPr>
          <w:rFonts w:ascii="Liberation Serif" w:hAnsi="Liberation Serif" w:cstheme="minorHAnsi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Liberation Serif" w:hAnsi="Liberation Serif" w:cstheme="minorHAnsi"/>
          <w:b/>
          <w:i/>
          <w:sz w:val="28"/>
          <w:szCs w:val="28"/>
          <w:u w:val="single"/>
        </w:rPr>
        <w:lastRenderedPageBreak/>
        <w:t>В соответствии с требованиями статьи 43 Федерального закона:</w:t>
      </w:r>
    </w:p>
    <w:p w:rsidR="00D32039" w:rsidRDefault="00D32039" w:rsidP="003F3629">
      <w:pPr>
        <w:spacing w:after="0"/>
        <w:jc w:val="both"/>
        <w:rPr>
          <w:rFonts w:ascii="Liberation Serif" w:hAnsi="Liberation Serif" w:cstheme="minorHAnsi"/>
          <w:sz w:val="28"/>
          <w:szCs w:val="28"/>
        </w:rPr>
      </w:pPr>
    </w:p>
    <w:p w:rsidR="00104CA1" w:rsidRPr="00020EB4" w:rsidRDefault="00104CA1" w:rsidP="000A72E6">
      <w:pPr>
        <w:jc w:val="both"/>
        <w:rPr>
          <w:rFonts w:ascii="Liberation Serif" w:hAnsi="Liberation Serif" w:cstheme="minorHAnsi"/>
          <w:i/>
          <w:sz w:val="24"/>
          <w:szCs w:val="24"/>
        </w:rPr>
      </w:pPr>
      <w:r w:rsidRPr="00020EB4">
        <w:rPr>
          <w:rFonts w:ascii="Liberation Serif" w:hAnsi="Liberation Serif" w:cstheme="minorHAnsi"/>
          <w:i/>
          <w:sz w:val="24"/>
          <w:szCs w:val="24"/>
        </w:rPr>
        <w:t xml:space="preserve">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</w:t>
      </w:r>
      <w:proofErr w:type="gramStart"/>
      <w:r w:rsidRPr="00020EB4">
        <w:rPr>
          <w:rFonts w:ascii="Liberation Serif" w:hAnsi="Liberation Serif" w:cstheme="minorHAnsi"/>
          <w:i/>
          <w:sz w:val="24"/>
          <w:szCs w:val="24"/>
        </w:rPr>
        <w:t>окончания</w:t>
      </w:r>
      <w:proofErr w:type="gramEnd"/>
      <w:r w:rsidRPr="00020EB4">
        <w:rPr>
          <w:rFonts w:ascii="Liberation Serif" w:hAnsi="Liberation Serif" w:cstheme="minorHAnsi"/>
          <w:i/>
          <w:sz w:val="24"/>
          <w:szCs w:val="24"/>
        </w:rPr>
        <w:t xml:space="preserve"> установленного в соответствии с Федеральным законом срока подачи заявок на участие в закупке.</w:t>
      </w:r>
    </w:p>
    <w:p w:rsidR="00104CA1" w:rsidRPr="00020EB4" w:rsidRDefault="00F364BD" w:rsidP="000A72E6">
      <w:pPr>
        <w:jc w:val="both"/>
        <w:rPr>
          <w:rFonts w:ascii="Liberation Serif" w:hAnsi="Liberation Serif" w:cstheme="minorHAnsi"/>
          <w:i/>
          <w:sz w:val="24"/>
          <w:szCs w:val="24"/>
        </w:rPr>
      </w:pPr>
      <w:r w:rsidRPr="00020EB4">
        <w:rPr>
          <w:rFonts w:ascii="Liberation Serif" w:hAnsi="Liberation Serif" w:cstheme="minorHAnsi"/>
          <w:i/>
          <w:sz w:val="24"/>
          <w:szCs w:val="24"/>
        </w:rPr>
        <w:t>П</w:t>
      </w:r>
      <w:r w:rsidR="00104CA1" w:rsidRPr="00020EB4">
        <w:rPr>
          <w:rFonts w:ascii="Liberation Serif" w:hAnsi="Liberation Serif" w:cstheme="minorHAnsi"/>
          <w:i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886FA8">
        <w:rPr>
          <w:rFonts w:ascii="Liberation Serif" w:hAnsi="Liberation Serif" w:cstheme="minorHAnsi"/>
          <w:i/>
          <w:sz w:val="24"/>
          <w:szCs w:val="24"/>
        </w:rPr>
        <w:t>зированной электронной площадки.</w:t>
      </w:r>
    </w:p>
    <w:sectPr w:rsidR="00104CA1" w:rsidRPr="00020EB4" w:rsidSect="005940C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A1"/>
    <w:rsid w:val="00020EB4"/>
    <w:rsid w:val="00035D9D"/>
    <w:rsid w:val="00052BC9"/>
    <w:rsid w:val="00073B51"/>
    <w:rsid w:val="00080D1D"/>
    <w:rsid w:val="0009196D"/>
    <w:rsid w:val="000A72E6"/>
    <w:rsid w:val="00104CA1"/>
    <w:rsid w:val="001310B5"/>
    <w:rsid w:val="00175CE5"/>
    <w:rsid w:val="001D285D"/>
    <w:rsid w:val="001F5017"/>
    <w:rsid w:val="00206E6D"/>
    <w:rsid w:val="00210FBC"/>
    <w:rsid w:val="002155DA"/>
    <w:rsid w:val="00265F0F"/>
    <w:rsid w:val="002B26DF"/>
    <w:rsid w:val="002F03A4"/>
    <w:rsid w:val="00315E0F"/>
    <w:rsid w:val="003331CF"/>
    <w:rsid w:val="00370399"/>
    <w:rsid w:val="00371DFC"/>
    <w:rsid w:val="003A21E6"/>
    <w:rsid w:val="003D788D"/>
    <w:rsid w:val="003F3629"/>
    <w:rsid w:val="00437E42"/>
    <w:rsid w:val="00464B6A"/>
    <w:rsid w:val="004842FE"/>
    <w:rsid w:val="004B35F5"/>
    <w:rsid w:val="004E2DDE"/>
    <w:rsid w:val="00505F48"/>
    <w:rsid w:val="0051278A"/>
    <w:rsid w:val="00524C0A"/>
    <w:rsid w:val="0056417F"/>
    <w:rsid w:val="00565E9C"/>
    <w:rsid w:val="005728D5"/>
    <w:rsid w:val="005940CC"/>
    <w:rsid w:val="005A358C"/>
    <w:rsid w:val="005E1762"/>
    <w:rsid w:val="0062716C"/>
    <w:rsid w:val="006D60A8"/>
    <w:rsid w:val="00700EDB"/>
    <w:rsid w:val="0071072E"/>
    <w:rsid w:val="0073638A"/>
    <w:rsid w:val="00743540"/>
    <w:rsid w:val="00747D65"/>
    <w:rsid w:val="0075017F"/>
    <w:rsid w:val="00795E6B"/>
    <w:rsid w:val="007E5CE4"/>
    <w:rsid w:val="007F57AA"/>
    <w:rsid w:val="00801C96"/>
    <w:rsid w:val="00810822"/>
    <w:rsid w:val="008166F7"/>
    <w:rsid w:val="008635E3"/>
    <w:rsid w:val="00886FA8"/>
    <w:rsid w:val="008B0FA3"/>
    <w:rsid w:val="008C14FB"/>
    <w:rsid w:val="0090565F"/>
    <w:rsid w:val="009073FB"/>
    <w:rsid w:val="00911AEB"/>
    <w:rsid w:val="00940E19"/>
    <w:rsid w:val="009C5CCE"/>
    <w:rsid w:val="00A47DBA"/>
    <w:rsid w:val="00A54297"/>
    <w:rsid w:val="00A90C48"/>
    <w:rsid w:val="00AB3D0B"/>
    <w:rsid w:val="00AB5067"/>
    <w:rsid w:val="00B44871"/>
    <w:rsid w:val="00B700C7"/>
    <w:rsid w:val="00BA6B3A"/>
    <w:rsid w:val="00C124ED"/>
    <w:rsid w:val="00CB0987"/>
    <w:rsid w:val="00CC348B"/>
    <w:rsid w:val="00CF5281"/>
    <w:rsid w:val="00D0341A"/>
    <w:rsid w:val="00D16A57"/>
    <w:rsid w:val="00D32039"/>
    <w:rsid w:val="00D37967"/>
    <w:rsid w:val="00D83D07"/>
    <w:rsid w:val="00D924C1"/>
    <w:rsid w:val="00DC71E5"/>
    <w:rsid w:val="00DE295F"/>
    <w:rsid w:val="00DE4199"/>
    <w:rsid w:val="00E334BB"/>
    <w:rsid w:val="00E94CA9"/>
    <w:rsid w:val="00EC4759"/>
    <w:rsid w:val="00ED6315"/>
    <w:rsid w:val="00ED7668"/>
    <w:rsid w:val="00F364BD"/>
    <w:rsid w:val="00F51B64"/>
    <w:rsid w:val="00F53A19"/>
    <w:rsid w:val="00F56867"/>
    <w:rsid w:val="00F93DCF"/>
    <w:rsid w:val="00FE777E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C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3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C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3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5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1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5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5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46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5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88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356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61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97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65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42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01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57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76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19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274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142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01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801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66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67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376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26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671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73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72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665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893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994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99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93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34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35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80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68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33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52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28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807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60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671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21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20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179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98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05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08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910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75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429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86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08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37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158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07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19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62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25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55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58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0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2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90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13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39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32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12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3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79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FB31957F0D6983E5BE594BB52D29CF34513F002AE7C16F7590AA69FB2F3794F6085CC6270C12BE9D5659BCC1E0E266C19C2BCF49549E6Bt3d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FB31957F0D6983E5BE594BB52D29CF34513F002AE7C16F7590AA69FB2F3794F6085CC6270C12BE9C5659BCC1E0E266C19C2BCF49549E6Bt3d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D18E-6308-4DBE-8F0D-A4EB1B4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9</cp:revision>
  <dcterms:created xsi:type="dcterms:W3CDTF">2023-02-15T06:40:00Z</dcterms:created>
  <dcterms:modified xsi:type="dcterms:W3CDTF">2023-02-15T09:03:00Z</dcterms:modified>
</cp:coreProperties>
</file>