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53437" w14:textId="565CF4AF" w:rsidR="00C357D6" w:rsidRPr="001E1C41" w:rsidRDefault="00C357D6" w:rsidP="00C357D6">
      <w:pPr>
        <w:jc w:val="center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Требования к содержанию, составу заявки на участие в закупке             (страница 1)</w:t>
      </w:r>
    </w:p>
    <w:p w14:paraId="1A810C75" w14:textId="762242C5" w:rsidR="00E909AA" w:rsidRPr="001E1C41" w:rsidRDefault="00E909AA" w:rsidP="00E909AA">
      <w:pPr>
        <w:jc w:val="both"/>
        <w:rPr>
          <w:rFonts w:ascii="Liberation Serif" w:hAnsi="Liberation Serif" w:cstheme="minorHAnsi"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 xml:space="preserve">Заявка на участие в открытом </w:t>
      </w:r>
      <w:r w:rsidRPr="001E1C41">
        <w:rPr>
          <w:rFonts w:ascii="Liberation Serif" w:hAnsi="Liberation Serif" w:cstheme="minorHAnsi"/>
          <w:b/>
          <w:iCs/>
          <w:sz w:val="28"/>
          <w:szCs w:val="28"/>
        </w:rPr>
        <w:t xml:space="preserve">аукционе в электронной форме </w:t>
      </w:r>
      <w:r w:rsidRPr="001E1C41">
        <w:rPr>
          <w:rFonts w:ascii="Liberation Serif" w:hAnsi="Liberation Serif" w:cstheme="minorHAnsi"/>
          <w:b/>
          <w:sz w:val="28"/>
          <w:szCs w:val="28"/>
        </w:rPr>
        <w:t>должна содержать информацию и документы</w:t>
      </w:r>
      <w:r w:rsidRPr="001E1C41">
        <w:rPr>
          <w:rFonts w:ascii="Liberation Serif" w:hAnsi="Liberation Serif" w:cstheme="minorHAnsi"/>
          <w:sz w:val="28"/>
          <w:szCs w:val="28"/>
        </w:rPr>
        <w:t xml:space="preserve">, предусмотренные  Федеральным законом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закон), </w:t>
      </w:r>
      <w:r w:rsidRPr="001E1C41">
        <w:rPr>
          <w:rFonts w:ascii="Liberation Serif" w:hAnsi="Liberation Serif" w:cstheme="minorHAnsi"/>
          <w:b/>
          <w:sz w:val="28"/>
          <w:szCs w:val="28"/>
        </w:rPr>
        <w:t xml:space="preserve">которые включаются участником закупки в заявку </w:t>
      </w:r>
      <w:r w:rsidR="00A90164">
        <w:rPr>
          <w:rFonts w:ascii="Liberation Serif" w:hAnsi="Liberation Serif" w:cstheme="minorHAnsi"/>
          <w:b/>
          <w:sz w:val="28"/>
          <w:szCs w:val="28"/>
        </w:rPr>
        <w:br/>
      </w:r>
      <w:r w:rsidRPr="001E1C41">
        <w:rPr>
          <w:rFonts w:ascii="Liberation Serif" w:hAnsi="Liberation Serif" w:cstheme="minorHAnsi"/>
          <w:b/>
          <w:sz w:val="28"/>
          <w:szCs w:val="28"/>
        </w:rPr>
        <w:t>на участие в закупке:</w:t>
      </w:r>
    </w:p>
    <w:p w14:paraId="63C79C53" w14:textId="77777777" w:rsidR="00287297" w:rsidRPr="001E1C41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1) информацию и документы об участнике закупки:</w:t>
      </w:r>
    </w:p>
    <w:p w14:paraId="7BC5025A" w14:textId="77777777" w:rsidR="00287297" w:rsidRP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1E1C41">
        <w:rPr>
          <w:rFonts w:ascii="Liberation Serif" w:hAnsi="Liberation Serif" w:cstheme="minorHAnsi"/>
          <w:sz w:val="28"/>
          <w:szCs w:val="28"/>
        </w:rPr>
        <w:t>м)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</w:t>
      </w:r>
      <w:r w:rsidRPr="00287297">
        <w:rPr>
          <w:rFonts w:ascii="Liberation Serif" w:hAnsi="Liberation Serif" w:cstheme="minorHAnsi"/>
          <w:sz w:val="28"/>
          <w:szCs w:val="28"/>
        </w:rPr>
        <w:t xml:space="preserve">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</w:t>
      </w:r>
    </w:p>
    <w:p w14:paraId="7ECE772D" w14:textId="77777777" w:rsidR="003A631F" w:rsidRPr="003A631F" w:rsidRDefault="00287297" w:rsidP="003A631F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287297">
        <w:rPr>
          <w:rFonts w:ascii="Liberation Serif" w:hAnsi="Liberation Serif" w:cstheme="minorHAnsi"/>
          <w:sz w:val="28"/>
          <w:szCs w:val="28"/>
        </w:rPr>
        <w:t xml:space="preserve">о) </w:t>
      </w:r>
      <w:r w:rsidR="003A631F" w:rsidRPr="003A631F">
        <w:rPr>
          <w:rFonts w:ascii="Liberation Serif" w:hAnsi="Liberation Serif" w:cstheme="minorHAnsi"/>
          <w:sz w:val="28"/>
          <w:szCs w:val="28"/>
        </w:rPr>
        <w:t xml:space="preserve">декларация о соответствии участника закупки требованиям, установленным </w:t>
      </w:r>
      <w:hyperlink r:id="rId6" w:history="1">
        <w:r w:rsidR="003A631F" w:rsidRPr="00C33C0E">
          <w:rPr>
            <w:rFonts w:ascii="Liberation Serif" w:hAnsi="Liberation Serif" w:cstheme="minorHAnsi"/>
            <w:sz w:val="28"/>
            <w:szCs w:val="28"/>
          </w:rPr>
          <w:t>пунктами 3</w:t>
        </w:r>
      </w:hyperlink>
      <w:r w:rsidR="003A631F" w:rsidRPr="003A631F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7" w:history="1">
        <w:r w:rsidR="003A631F" w:rsidRPr="00C33C0E">
          <w:rPr>
            <w:rFonts w:ascii="Liberation Serif" w:hAnsi="Liberation Serif" w:cstheme="minorHAnsi"/>
            <w:sz w:val="28"/>
            <w:szCs w:val="28"/>
          </w:rPr>
          <w:t>5</w:t>
        </w:r>
      </w:hyperlink>
      <w:r w:rsidR="003A631F" w:rsidRPr="003A631F">
        <w:rPr>
          <w:rFonts w:ascii="Liberation Serif" w:hAnsi="Liberation Serif" w:cstheme="minorHAnsi"/>
          <w:sz w:val="28"/>
          <w:szCs w:val="28"/>
        </w:rPr>
        <w:t xml:space="preserve">, </w:t>
      </w:r>
      <w:hyperlink r:id="rId8" w:history="1">
        <w:r w:rsidR="003A631F" w:rsidRPr="00C33C0E">
          <w:rPr>
            <w:rFonts w:ascii="Liberation Serif" w:hAnsi="Liberation Serif" w:cstheme="minorHAnsi"/>
            <w:sz w:val="28"/>
            <w:szCs w:val="28"/>
          </w:rPr>
          <w:t>7</w:t>
        </w:r>
      </w:hyperlink>
      <w:r w:rsidR="003A631F" w:rsidRPr="003A631F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9" w:history="1">
        <w:r w:rsidR="003A631F" w:rsidRPr="00C33C0E">
          <w:rPr>
            <w:rFonts w:ascii="Liberation Serif" w:hAnsi="Liberation Serif" w:cstheme="minorHAnsi"/>
            <w:sz w:val="28"/>
            <w:szCs w:val="28"/>
          </w:rPr>
          <w:t>11 части 1 статьи 31</w:t>
        </w:r>
      </w:hyperlink>
      <w:r w:rsidR="003A631F" w:rsidRPr="003A631F">
        <w:rPr>
          <w:rFonts w:ascii="Liberation Serif" w:hAnsi="Liberation Serif" w:cstheme="minorHAnsi"/>
          <w:sz w:val="28"/>
          <w:szCs w:val="28"/>
        </w:rPr>
        <w:t xml:space="preserve">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0" w:history="1">
        <w:r w:rsidR="003A631F" w:rsidRPr="00C33C0E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3A631F" w:rsidRPr="003A631F">
        <w:rPr>
          <w:rFonts w:ascii="Liberation Serif" w:hAnsi="Liberation Serif" w:cstheme="minorHAnsi"/>
          <w:sz w:val="28"/>
          <w:szCs w:val="28"/>
        </w:rPr>
        <w:t xml:space="preserve">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</w:t>
      </w:r>
      <w:proofErr w:type="gramEnd"/>
      <w:r w:rsidR="003A631F" w:rsidRPr="003A631F">
        <w:rPr>
          <w:rFonts w:ascii="Liberation Serif" w:hAnsi="Liberation Serif" w:cstheme="minorHAnsi"/>
          <w:sz w:val="28"/>
          <w:szCs w:val="28"/>
        </w:rPr>
        <w:t xml:space="preserve"> участника закупки требованиям, установленным </w:t>
      </w:r>
      <w:hyperlink r:id="rId11" w:history="1">
        <w:r w:rsidR="003A631F" w:rsidRPr="00C33C0E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3A631F" w:rsidRPr="003A631F">
        <w:rPr>
          <w:rFonts w:ascii="Liberation Serif" w:hAnsi="Liberation Serif" w:cstheme="minorHAnsi"/>
          <w:sz w:val="28"/>
          <w:szCs w:val="28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4D2165A5" w14:textId="2DC6DAFB" w:rsidR="006611A8" w:rsidRPr="006611A8" w:rsidRDefault="00287297" w:rsidP="006611A8">
      <w:pPr>
        <w:jc w:val="both"/>
        <w:rPr>
          <w:rFonts w:ascii="Liberation Serif" w:hAnsi="Liberation Serif" w:cstheme="minorHAnsi"/>
          <w:bCs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п) </w:t>
      </w:r>
      <w:r w:rsidR="006611A8" w:rsidRPr="006611A8">
        <w:rPr>
          <w:rFonts w:ascii="Liberation Serif" w:hAnsi="Liberation Serif" w:cstheme="minorHAnsi"/>
          <w:bCs/>
          <w:sz w:val="28"/>
          <w:szCs w:val="28"/>
        </w:rPr>
        <w:t xml:space="preserve">реквизиты счета участника закупки, на который в соответствии </w:t>
      </w:r>
      <w:r w:rsidR="00A90164">
        <w:rPr>
          <w:rFonts w:ascii="Liberation Serif" w:hAnsi="Liberation Serif" w:cstheme="minorHAnsi"/>
          <w:bCs/>
          <w:sz w:val="28"/>
          <w:szCs w:val="28"/>
        </w:rPr>
        <w:br/>
      </w:r>
      <w:r w:rsidR="006611A8" w:rsidRPr="006611A8">
        <w:rPr>
          <w:rFonts w:ascii="Liberation Serif" w:hAnsi="Liberation Serif" w:cstheme="minorHAnsi"/>
          <w:bCs/>
          <w:sz w:val="28"/>
          <w:szCs w:val="28"/>
        </w:rPr>
        <w:t>с законодательством Российской Федерации осуществляется перечисление денежных сре</w:t>
      </w:r>
      <w:proofErr w:type="gramStart"/>
      <w:r w:rsidR="006611A8" w:rsidRPr="006611A8">
        <w:rPr>
          <w:rFonts w:ascii="Liberation Serif" w:hAnsi="Liberation Serif" w:cstheme="minorHAnsi"/>
          <w:bCs/>
          <w:sz w:val="28"/>
          <w:szCs w:val="28"/>
        </w:rPr>
        <w:t>дств в к</w:t>
      </w:r>
      <w:proofErr w:type="gramEnd"/>
      <w:r w:rsidR="006611A8" w:rsidRPr="006611A8">
        <w:rPr>
          <w:rFonts w:ascii="Liberation Serif" w:hAnsi="Liberation Serif" w:cstheme="minorHAnsi"/>
          <w:bCs/>
          <w:sz w:val="28"/>
          <w:szCs w:val="28"/>
        </w:rPr>
        <w:t xml:space="preserve">ачестве оплаты поставленного товара, выполненной работы </w:t>
      </w:r>
      <w:r w:rsidR="00A90164">
        <w:rPr>
          <w:rFonts w:ascii="Liberation Serif" w:hAnsi="Liberation Serif" w:cstheme="minorHAnsi"/>
          <w:bCs/>
          <w:sz w:val="28"/>
          <w:szCs w:val="28"/>
        </w:rPr>
        <w:br/>
      </w:r>
      <w:r w:rsidR="006611A8" w:rsidRPr="006611A8">
        <w:rPr>
          <w:rFonts w:ascii="Liberation Serif" w:hAnsi="Liberation Serif" w:cstheme="minorHAnsi"/>
          <w:bCs/>
          <w:sz w:val="28"/>
          <w:szCs w:val="28"/>
        </w:rPr>
        <w:t>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32CF09E6" w14:textId="04A9D4F1" w:rsidR="003B57AF" w:rsidRPr="003B57AF" w:rsidRDefault="003B57AF" w:rsidP="003B57AF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3B57AF">
        <w:rPr>
          <w:rFonts w:ascii="Liberation Serif" w:hAnsi="Liberation Serif" w:cstheme="minorHAnsi"/>
          <w:b/>
          <w:sz w:val="28"/>
          <w:szCs w:val="28"/>
        </w:rPr>
        <w:lastRenderedPageBreak/>
        <w:t xml:space="preserve">1.1) </w:t>
      </w:r>
      <w:r w:rsidRPr="003B57AF">
        <w:rPr>
          <w:rFonts w:ascii="Liberation Serif" w:hAnsi="Liberation Serif" w:cstheme="minorHAnsi"/>
          <w:sz w:val="28"/>
          <w:szCs w:val="28"/>
        </w:rPr>
        <w:t xml:space="preserve">информация и документы, подтверждающие предоставление </w:t>
      </w:r>
      <w:r w:rsidRPr="003B57AF">
        <w:rPr>
          <w:rFonts w:ascii="Liberation Serif" w:hAnsi="Liberation Serif" w:cstheme="minorHAnsi"/>
          <w:b/>
          <w:sz w:val="28"/>
          <w:szCs w:val="28"/>
        </w:rPr>
        <w:t>обеспечения заявки</w:t>
      </w:r>
      <w:r w:rsidRPr="003B57AF">
        <w:rPr>
          <w:rFonts w:ascii="Liberation Serif" w:hAnsi="Liberation Serif" w:cstheme="minorHAnsi"/>
          <w:sz w:val="28"/>
          <w:szCs w:val="28"/>
        </w:rPr>
        <w:t xml:space="preserve"> на участие в закупке, в форме электронных документов или в форме электронных образов бумажных документов (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в соответствии с постановлением Правительства РФ от 10.04.2023 </w:t>
      </w:r>
      <w:r w:rsidR="00822959">
        <w:rPr>
          <w:rFonts w:ascii="Liberation Serif" w:hAnsi="Liberation Serif" w:cstheme="minorHAnsi"/>
          <w:bCs/>
          <w:sz w:val="28"/>
          <w:szCs w:val="28"/>
        </w:rPr>
        <w:t>№ 579  «</w:t>
      </w:r>
      <w:r w:rsidRPr="003B57AF">
        <w:rPr>
          <w:rFonts w:ascii="Liberation Serif" w:hAnsi="Liberation Serif" w:cstheme="minorHAnsi"/>
          <w:bCs/>
          <w:sz w:val="28"/>
          <w:szCs w:val="28"/>
        </w:rPr>
        <w:t>Об особенностях порядка предоставления обеспечения заявок на участие в закупках товаров, работ, услуг для обеспечения государственных или муниципальных нужд участниками таких закупок, являющимися иностранными лицами</w:t>
      </w:r>
      <w:r w:rsidR="00822959">
        <w:rPr>
          <w:rFonts w:ascii="Liberation Serif" w:hAnsi="Liberation Serif" w:cstheme="minorHAnsi"/>
          <w:bCs/>
          <w:sz w:val="28"/>
          <w:szCs w:val="28"/>
        </w:rPr>
        <w:t>»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 (далее – ПП РФ</w:t>
      </w:r>
      <w:proofErr w:type="gramEnd"/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 579);</w:t>
      </w:r>
    </w:p>
    <w:p w14:paraId="69C10AE3" w14:textId="77777777" w:rsidR="00287297" w:rsidRPr="00485DD8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2) предложение участника закупки в отношении объекта закупки:</w:t>
      </w:r>
    </w:p>
    <w:p w14:paraId="16E61EE0" w14:textId="77777777" w:rsidR="00522AF7" w:rsidRPr="00522AF7" w:rsidRDefault="00287297" w:rsidP="00522AF7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а) </w:t>
      </w:r>
      <w:r w:rsidR="00522AF7" w:rsidRPr="00522AF7">
        <w:rPr>
          <w:rFonts w:ascii="Liberation Serif" w:hAnsi="Liberation Serif" w:cstheme="minorHAnsi"/>
          <w:sz w:val="28"/>
          <w:szCs w:val="28"/>
        </w:rPr>
        <w:t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электронного аукциона), товарный знак (при наличии у товара товарного знака).</w:t>
      </w:r>
    </w:p>
    <w:p w14:paraId="753968A8" w14:textId="40CBADBE" w:rsidR="00485DD8" w:rsidRPr="00485DD8" w:rsidRDefault="00485DD8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485DD8">
        <w:rPr>
          <w:rFonts w:ascii="Liberation Serif" w:hAnsi="Liberation Serif" w:cstheme="minorHAnsi"/>
          <w:sz w:val="28"/>
          <w:szCs w:val="28"/>
        </w:rPr>
        <w:t xml:space="preserve">Информация, предусмотренная </w:t>
      </w:r>
      <w:r w:rsidR="00871286" w:rsidRPr="00871286">
        <w:rPr>
          <w:rFonts w:ascii="Liberation Serif" w:hAnsi="Liberation Serif" w:cstheme="minorHAnsi"/>
          <w:sz w:val="28"/>
          <w:szCs w:val="28"/>
        </w:rPr>
        <w:t>настоящим</w:t>
      </w:r>
      <w:r w:rsidR="00871286">
        <w:rPr>
          <w:rFonts w:ascii="Liberation Serif" w:hAnsi="Liberation Serif" w:cstheme="minorHAnsi"/>
          <w:sz w:val="28"/>
          <w:szCs w:val="28"/>
        </w:rPr>
        <w:t xml:space="preserve"> </w:t>
      </w:r>
      <w:r w:rsidRPr="00485DD8">
        <w:rPr>
          <w:rFonts w:ascii="Liberation Serif" w:hAnsi="Liberation Serif" w:cstheme="minorHAnsi"/>
          <w:sz w:val="28"/>
          <w:szCs w:val="28"/>
        </w:rPr>
        <w:t xml:space="preserve">подпунктом, может не включаться </w:t>
      </w:r>
      <w:r w:rsidR="00A90164">
        <w:rPr>
          <w:rFonts w:ascii="Liberation Serif" w:hAnsi="Liberation Serif" w:cstheme="minorHAnsi"/>
          <w:sz w:val="28"/>
          <w:szCs w:val="28"/>
        </w:rPr>
        <w:br/>
      </w:r>
      <w:r w:rsidRPr="00485DD8">
        <w:rPr>
          <w:rFonts w:ascii="Liberation Serif" w:hAnsi="Liberation Serif" w:cstheme="minorHAnsi"/>
          <w:sz w:val="28"/>
          <w:szCs w:val="28"/>
        </w:rPr>
        <w:t>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</w:t>
      </w:r>
    </w:p>
    <w:p w14:paraId="0925A0FB" w14:textId="77777777" w:rsidR="007C75A9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б) наименование страны происхождения товара в соответствии с общероссийским классификатором, используемым для идентификации стран мира</w:t>
      </w:r>
      <w:r w:rsidR="007C75A9">
        <w:rPr>
          <w:rFonts w:ascii="Liberation Serif" w:hAnsi="Liberation Serif" w:cstheme="minorHAnsi"/>
          <w:sz w:val="28"/>
          <w:szCs w:val="28"/>
        </w:rPr>
        <w:t>:</w:t>
      </w:r>
    </w:p>
    <w:p w14:paraId="06E697A2" w14:textId="12846C9A" w:rsidR="002E4497" w:rsidRDefault="007C75A9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7C75A9">
        <w:rPr>
          <w:rFonts w:ascii="Liberation Serif" w:hAnsi="Liberation Serif" w:cstheme="minorHAnsi"/>
          <w:sz w:val="28"/>
          <w:szCs w:val="28"/>
        </w:rPr>
        <w:t>в соответствии с подпунктом «з» пункта 3 постановления Правительства РФ от 23.12.2024 № 1875 (далее – ПП РФ 1875)</w:t>
      </w:r>
      <w:r>
        <w:rPr>
          <w:rFonts w:ascii="Liberation Serif" w:hAnsi="Liberation Serif" w:cstheme="minorHAnsi"/>
          <w:sz w:val="28"/>
          <w:szCs w:val="28"/>
        </w:rPr>
        <w:t xml:space="preserve"> –</w:t>
      </w:r>
    </w:p>
    <w:p w14:paraId="1DC04013" w14:textId="64FBA2DD" w:rsidR="002E4497" w:rsidRDefault="002E4497" w:rsidP="002E4497">
      <w:pPr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     </w:t>
      </w:r>
      <w:r w:rsidRPr="002E4497">
        <w:rPr>
          <w:rFonts w:ascii="Liberation Serif" w:hAnsi="Liberation Serif" w:cstheme="minorHAnsi"/>
          <w:sz w:val="28"/>
          <w:szCs w:val="28"/>
        </w:rPr>
        <w:t xml:space="preserve">для подтверждения происхождения товаров из Российской Федерации, не указанных в </w:t>
      </w:r>
      <w:hyperlink r:id="rId12" w:history="1">
        <w:r w:rsidRPr="002E4497">
          <w:rPr>
            <w:rFonts w:ascii="Liberation Serif" w:hAnsi="Liberation Serif" w:cstheme="minorHAnsi"/>
            <w:sz w:val="28"/>
            <w:szCs w:val="28"/>
          </w:rPr>
          <w:t>позициях 1</w:t>
        </w:r>
      </w:hyperlink>
      <w:r w:rsidRPr="002E4497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13" w:history="1">
        <w:r w:rsidRPr="002E4497">
          <w:rPr>
            <w:rFonts w:ascii="Liberation Serif" w:hAnsi="Liberation Serif" w:cstheme="minorHAnsi"/>
            <w:sz w:val="28"/>
            <w:szCs w:val="28"/>
          </w:rPr>
          <w:t>146</w:t>
        </w:r>
      </w:hyperlink>
      <w:r w:rsidRPr="002E4497">
        <w:rPr>
          <w:rFonts w:ascii="Liberation Serif" w:hAnsi="Liberation Serif" w:cstheme="minorHAnsi"/>
          <w:sz w:val="28"/>
          <w:szCs w:val="28"/>
        </w:rPr>
        <w:t xml:space="preserve"> приложения </w:t>
      </w:r>
      <w:r>
        <w:rPr>
          <w:rFonts w:ascii="Liberation Serif" w:hAnsi="Liberation Serif" w:cstheme="minorHAnsi"/>
          <w:sz w:val="28"/>
          <w:szCs w:val="28"/>
        </w:rPr>
        <w:t>№</w:t>
      </w:r>
      <w:r w:rsidRPr="002E4497">
        <w:rPr>
          <w:rFonts w:ascii="Liberation Serif" w:hAnsi="Liberation Serif" w:cstheme="minorHAnsi"/>
          <w:sz w:val="28"/>
          <w:szCs w:val="28"/>
        </w:rPr>
        <w:t xml:space="preserve"> 1 </w:t>
      </w:r>
      <w:r w:rsidR="007C75A9">
        <w:rPr>
          <w:rFonts w:ascii="Liberation Serif" w:hAnsi="Liberation Serif" w:cstheme="minorHAnsi"/>
          <w:sz w:val="28"/>
          <w:szCs w:val="28"/>
        </w:rPr>
        <w:t xml:space="preserve">ПП РФ </w:t>
      </w:r>
      <w:r w:rsidRPr="002E4497">
        <w:rPr>
          <w:rFonts w:ascii="Liberation Serif" w:hAnsi="Liberation Serif" w:cstheme="minorHAnsi"/>
          <w:sz w:val="28"/>
          <w:szCs w:val="28"/>
        </w:rPr>
        <w:t>1875</w:t>
      </w:r>
      <w:r>
        <w:rPr>
          <w:rFonts w:ascii="Liberation Serif" w:hAnsi="Liberation Serif" w:cstheme="minorHAnsi"/>
          <w:sz w:val="28"/>
          <w:szCs w:val="28"/>
        </w:rPr>
        <w:t xml:space="preserve">, </w:t>
      </w:r>
      <w:hyperlink r:id="rId14" w:history="1">
        <w:r w:rsidRPr="002E4497">
          <w:rPr>
            <w:rFonts w:ascii="Liberation Serif" w:hAnsi="Liberation Serif" w:cstheme="minorHAnsi"/>
            <w:sz w:val="28"/>
            <w:szCs w:val="28"/>
          </w:rPr>
          <w:t>позициях 1</w:t>
        </w:r>
      </w:hyperlink>
      <w:r w:rsidRPr="002E4497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15" w:history="1">
        <w:r w:rsidRPr="002E4497">
          <w:rPr>
            <w:rFonts w:ascii="Liberation Serif" w:hAnsi="Liberation Serif" w:cstheme="minorHAnsi"/>
            <w:sz w:val="28"/>
            <w:szCs w:val="28"/>
          </w:rPr>
          <w:t>433</w:t>
        </w:r>
      </w:hyperlink>
      <w:r w:rsidRPr="002E4497">
        <w:rPr>
          <w:rFonts w:ascii="Liberation Serif" w:hAnsi="Liberation Serif" w:cstheme="minorHAnsi"/>
          <w:sz w:val="28"/>
          <w:szCs w:val="28"/>
        </w:rPr>
        <w:t xml:space="preserve"> приложения </w:t>
      </w:r>
      <w:r>
        <w:rPr>
          <w:rFonts w:ascii="Liberation Serif" w:hAnsi="Liberation Serif" w:cstheme="minorHAnsi"/>
          <w:sz w:val="28"/>
          <w:szCs w:val="28"/>
        </w:rPr>
        <w:t>№</w:t>
      </w:r>
      <w:r w:rsidRPr="002E4497">
        <w:rPr>
          <w:rFonts w:ascii="Liberation Serif" w:hAnsi="Liberation Serif" w:cstheme="minorHAnsi"/>
          <w:sz w:val="28"/>
          <w:szCs w:val="28"/>
        </w:rPr>
        <w:t xml:space="preserve"> 2 к </w:t>
      </w:r>
      <w:r w:rsidR="007C75A9">
        <w:rPr>
          <w:rFonts w:ascii="Liberation Serif" w:hAnsi="Liberation Serif" w:cstheme="minorHAnsi"/>
          <w:sz w:val="28"/>
          <w:szCs w:val="28"/>
        </w:rPr>
        <w:t>ПП</w:t>
      </w:r>
      <w:r w:rsidRPr="002E4497">
        <w:rPr>
          <w:rFonts w:ascii="Liberation Serif" w:hAnsi="Liberation Serif" w:cstheme="minorHAnsi"/>
          <w:sz w:val="28"/>
          <w:szCs w:val="28"/>
        </w:rPr>
        <w:t xml:space="preserve"> РФ 1875;</w:t>
      </w:r>
    </w:p>
    <w:p w14:paraId="778C20CF" w14:textId="3C703F69" w:rsidR="002E4497" w:rsidRPr="002E4497" w:rsidRDefault="002E4497" w:rsidP="002E4497">
      <w:pPr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    </w:t>
      </w:r>
      <w:r w:rsidRPr="002E4497">
        <w:rPr>
          <w:rFonts w:ascii="Liberation Serif" w:hAnsi="Liberation Serif" w:cstheme="minorHAnsi"/>
          <w:sz w:val="28"/>
          <w:szCs w:val="28"/>
        </w:rPr>
        <w:t>для подтверждения происхождения товара из иностранного государства, за исключением предусмотренных пунктом</w:t>
      </w:r>
      <w:r>
        <w:rPr>
          <w:rFonts w:ascii="Liberation Serif" w:hAnsi="Liberation Serif" w:cstheme="minorHAnsi"/>
          <w:sz w:val="28"/>
          <w:szCs w:val="28"/>
        </w:rPr>
        <w:t xml:space="preserve"> 3 </w:t>
      </w:r>
      <w:r w:rsidR="007C75A9">
        <w:rPr>
          <w:rFonts w:ascii="Liberation Serif" w:hAnsi="Liberation Serif" w:cstheme="minorHAnsi"/>
          <w:sz w:val="28"/>
          <w:szCs w:val="28"/>
        </w:rPr>
        <w:t>ПП РФ</w:t>
      </w:r>
      <w:r w:rsidRPr="002E4497">
        <w:rPr>
          <w:rFonts w:ascii="Liberation Serif" w:hAnsi="Liberation Serif" w:cstheme="minorHAnsi"/>
          <w:sz w:val="28"/>
          <w:szCs w:val="28"/>
        </w:rPr>
        <w:t xml:space="preserve"> 1875</w:t>
      </w:r>
      <w:r>
        <w:rPr>
          <w:rFonts w:ascii="Liberation Serif" w:hAnsi="Liberation Serif" w:cstheme="minorHAnsi"/>
          <w:sz w:val="28"/>
          <w:szCs w:val="28"/>
        </w:rPr>
        <w:t xml:space="preserve"> </w:t>
      </w:r>
      <w:r w:rsidRPr="002E4497">
        <w:rPr>
          <w:rFonts w:ascii="Liberation Serif" w:hAnsi="Liberation Serif" w:cstheme="minorHAnsi"/>
          <w:sz w:val="28"/>
          <w:szCs w:val="28"/>
        </w:rPr>
        <w:t>случаев, при которых предусмотрены иные информация и документы, подтверждающие происхождение товара из государств - членов Евразийского экономического союза;</w:t>
      </w:r>
    </w:p>
    <w:p w14:paraId="261B14F1" w14:textId="2D0B59E5" w:rsidR="00287297" w:rsidRPr="006431BB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д) иные информация и документы, в том числе эскиз, рисунок, чертеж, фотография, иное изображение предлагаемого участником закупки товара. При этом отсутствие таких информации и документов не является основанием для отклоне</w:t>
      </w:r>
      <w:r w:rsidR="006431BB">
        <w:rPr>
          <w:rFonts w:ascii="Liberation Serif" w:hAnsi="Liberation Serif" w:cstheme="minorHAnsi"/>
          <w:sz w:val="28"/>
          <w:szCs w:val="28"/>
        </w:rPr>
        <w:t>ния заявки на участие в закупке</w:t>
      </w:r>
      <w:r w:rsidR="006431BB" w:rsidRPr="006431BB">
        <w:rPr>
          <w:rFonts w:ascii="Liberation Serif" w:hAnsi="Liberation Serif" w:cstheme="minorHAnsi"/>
          <w:sz w:val="28"/>
          <w:szCs w:val="28"/>
        </w:rPr>
        <w:t>.</w:t>
      </w:r>
    </w:p>
    <w:p w14:paraId="0526E5BA" w14:textId="60D534B4" w:rsidR="00894A53" w:rsidRDefault="00894A53" w:rsidP="0014600C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894A53">
        <w:rPr>
          <w:rFonts w:ascii="Liberation Serif" w:hAnsi="Liberation Serif" w:cstheme="minorHAnsi"/>
          <w:b/>
          <w:sz w:val="28"/>
          <w:szCs w:val="28"/>
        </w:rPr>
        <w:lastRenderedPageBreak/>
        <w:t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</w:t>
      </w:r>
      <w:r w:rsidR="00EB7813">
        <w:rPr>
          <w:rFonts w:ascii="Liberation Serif" w:hAnsi="Liberation Serif" w:cstheme="minorHAnsi"/>
          <w:b/>
          <w:sz w:val="28"/>
          <w:szCs w:val="28"/>
        </w:rPr>
        <w:t>ением об осуществлении закупки</w:t>
      </w:r>
      <w:r w:rsidR="00EB7813" w:rsidRPr="00EB7813"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="00A90164">
        <w:rPr>
          <w:rFonts w:ascii="Liberation Serif" w:hAnsi="Liberation Serif" w:cstheme="minorHAnsi"/>
          <w:b/>
          <w:sz w:val="28"/>
          <w:szCs w:val="28"/>
        </w:rPr>
        <w:br/>
      </w:r>
      <w:r w:rsidRPr="00894A53">
        <w:rPr>
          <w:rFonts w:ascii="Liberation Serif" w:hAnsi="Liberation Serif" w:cstheme="minorHAnsi"/>
          <w:b/>
          <w:sz w:val="28"/>
          <w:szCs w:val="28"/>
        </w:rPr>
        <w:t>и в соответствии с заявкой такого участника закупки на участие в закупке.</w:t>
      </w:r>
    </w:p>
    <w:p w14:paraId="53816EBD" w14:textId="4047BD3A" w:rsidR="0014600C" w:rsidRPr="006431BB" w:rsidRDefault="0014600C" w:rsidP="0014600C">
      <w:pPr>
        <w:jc w:val="both"/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</w:pPr>
      <w:r w:rsidRPr="0014600C"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  <w:t>Инструкция по заполнению заявки на участие в закупке (страница 1):</w:t>
      </w:r>
    </w:p>
    <w:p w14:paraId="42971F76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</w:rPr>
      </w:pP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Формирование и размещение на электронной площадке заявки на участие в закупке осуществляются в соответствии с требованиями пункта 31 «Дополнительных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площадок», утв. постановлением Правительства РФ от 08.06.2018 № 656.</w:t>
      </w:r>
    </w:p>
    <w:p w14:paraId="27821C0F" w14:textId="4BEFF895" w:rsidR="00484029" w:rsidRPr="00EB7813" w:rsidRDefault="00484029" w:rsidP="0048402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м)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пункта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1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– документы включаются в заявку в случае, если требование </w:t>
      </w:r>
      <w:r w:rsidR="00A90164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</w:t>
      </w:r>
      <w:r w:rsidR="00A90164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и (или) учредительными документами юридического лица и для участника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закупки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заключаемый контракт или предоставление обеспечения заявки на участие в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закупке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, обеспечения исполнения контракта является крупной сделкой</w:t>
      </w:r>
      <w:r w:rsidR="003A631F">
        <w:rPr>
          <w:rFonts w:ascii="Liberation Serif" w:hAnsi="Liberation Serif" w:cstheme="minorHAnsi"/>
          <w:bCs/>
          <w:i/>
          <w:sz w:val="24"/>
          <w:szCs w:val="24"/>
        </w:rPr>
        <w:t>;</w:t>
      </w:r>
      <w:proofErr w:type="gramEnd"/>
    </w:p>
    <w:p w14:paraId="0326CD0E" w14:textId="77777777" w:rsidR="003A631F" w:rsidRPr="003A631F" w:rsidRDefault="00C51EAB" w:rsidP="003A63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По подпункту о) пункта 1 -</w:t>
      </w:r>
      <w:r w:rsidR="00D402B8" w:rsidRPr="00D402B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– </w:t>
      </w:r>
      <w:r w:rsidR="003A631F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представить декларацию о соответствии участника закупки требованиям, установленным </w:t>
      </w:r>
      <w:hyperlink r:id="rId16" w:history="1">
        <w:r w:rsidR="003A631F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пунктами 3</w:t>
        </w:r>
      </w:hyperlink>
      <w:r w:rsidR="003A631F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17" w:history="1">
        <w:r w:rsidR="003A631F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5</w:t>
        </w:r>
      </w:hyperlink>
      <w:r w:rsidR="003A631F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hyperlink r:id="rId18" w:history="1">
        <w:r w:rsidR="003A631F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7</w:t>
        </w:r>
      </w:hyperlink>
      <w:r w:rsidR="003A631F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19" w:history="1">
        <w:r w:rsidR="003A631F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11 части 1 статьи 31</w:t>
        </w:r>
      </w:hyperlink>
      <w:r w:rsidR="003A631F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20" w:history="1">
        <w:r w:rsidR="003A631F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3A631F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</w:t>
      </w:r>
      <w:proofErr w:type="gramEnd"/>
      <w:r w:rsidR="003A631F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также включено положение о соответствии участника закупки требованиям, установленным </w:t>
      </w:r>
      <w:hyperlink r:id="rId21" w:history="1">
        <w:r w:rsidR="003A631F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3A631F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2BA0FEBB" w14:textId="020C228E" w:rsidR="006611A8" w:rsidRPr="00EB7813" w:rsidRDefault="00B57B1F" w:rsidP="006611A8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п) пункта 1 - </w:t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реквизиты счета участника закупки, на который в соответствии </w:t>
      </w:r>
      <w:r w:rsidR="00A90164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с законодательством Российской Федерации осуществляется перечисление денежных средств </w:t>
      </w:r>
      <w:r w:rsidR="00A90164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</w:t>
      </w:r>
      <w:r w:rsidR="00A90164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>в соответствии с законодательством Российской Федерации такой счет открывается после</w:t>
      </w:r>
      <w:r w:rsidR="00EB7813">
        <w:rPr>
          <w:rFonts w:ascii="Liberation Serif" w:hAnsi="Liberation Serif" w:cstheme="minorHAnsi"/>
          <w:bCs/>
          <w:i/>
          <w:sz w:val="24"/>
          <w:szCs w:val="24"/>
        </w:rPr>
        <w:t xml:space="preserve"> заключения контракта</w:t>
      </w:r>
      <w:r w:rsidR="003A631F">
        <w:rPr>
          <w:rFonts w:ascii="Liberation Serif" w:hAnsi="Liberation Serif" w:cstheme="minorHAnsi"/>
          <w:bCs/>
          <w:i/>
          <w:sz w:val="24"/>
          <w:szCs w:val="24"/>
        </w:rPr>
        <w:t>;</w:t>
      </w:r>
      <w:proofErr w:type="gramEnd"/>
    </w:p>
    <w:p w14:paraId="5EC6B1FB" w14:textId="7029B31F" w:rsidR="003B57AF" w:rsidRPr="00BD6822" w:rsidRDefault="003B57AF" w:rsidP="003B57AF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BD6822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1.1 – 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если при проведении открытого аукциона в электронной форме предусмотрено предоставление обеспечения заявки на участие в закупке, участники закупки, являющиеся 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</w:t>
      </w:r>
      <w:r w:rsidR="00A90164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за исключением Российской Федерации, вправе предоставить обеспечение заявок в виде денежных средств с учетом</w:t>
      </w:r>
      <w:proofErr w:type="gram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особенностей, установленных ПП РФ  579. В соответствии </w:t>
      </w:r>
      <w:r w:rsidR="00A90164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lastRenderedPageBreak/>
        <w:t xml:space="preserve">с </w:t>
      </w:r>
      <w:hyperlink r:id="rId22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"в"</w:t>
        </w:r>
      </w:hyperlink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579: участник закупки признается </w:t>
      </w:r>
      <w:proofErr w:type="spell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непредоставившим</w:t>
      </w:r>
      <w:proofErr w:type="spell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обеспечение заявки на участие в закупке в случае </w:t>
      </w:r>
      <w:proofErr w:type="spell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непоступления</w:t>
      </w:r>
      <w:proofErr w:type="spell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денежных средств, информация и </w:t>
      </w:r>
      <w:proofErr w:type="gram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документы</w:t>
      </w:r>
      <w:proofErr w:type="gram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 внесении которых в качестве обеспечения заявки представлены в заявке </w:t>
      </w:r>
      <w:r w:rsidR="00A90164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на участие в закупке, до даты подведения итогов определения поставщика (подрядчика, исполнителя) на счет, предусмотренный </w:t>
      </w:r>
      <w:hyperlink r:id="rId23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"а"</w:t>
        </w:r>
      </w:hyperlink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579 (денежные средства вносятся участниками закупки на счет, указанный заказчиком в извещении </w:t>
      </w:r>
      <w:r w:rsidR="00A90164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об осуществлении закупки, на котором в соответствии с законодательством Российской Федерации учитываются операции со средствами, поступающими заказчику). При этом заявка на</w:t>
      </w:r>
      <w:r w:rsidR="00A90164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участие в закупке, поданная таким участником закупки, отклоняется в порядке, установленном для случая, предусмотренного </w:t>
      </w:r>
      <w:hyperlink r:id="rId24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пунктом 7 части 12 статьи 48</w:t>
        </w:r>
      </w:hyperlink>
      <w:r w:rsidR="005F2099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закона;</w:t>
      </w:r>
    </w:p>
    <w:p w14:paraId="1154E8FD" w14:textId="77777777" w:rsidR="00522AF7" w:rsidRPr="00522AF7" w:rsidRDefault="00B57B1F" w:rsidP="00522AF7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а) пункта 2 - </w:t>
      </w:r>
      <w:r w:rsidR="00522AF7" w:rsidRPr="00522AF7">
        <w:rPr>
          <w:rFonts w:ascii="Liberation Serif" w:hAnsi="Liberation Serif" w:cstheme="minorHAnsi"/>
          <w:bCs/>
          <w:i/>
          <w:sz w:val="24"/>
          <w:szCs w:val="24"/>
        </w:rPr>
        <w:t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электронного аукциона), товарный знак (при наличии у товара товарного знака):</w:t>
      </w:r>
    </w:p>
    <w:p w14:paraId="7EC35334" w14:textId="45D75C12" w:rsidR="00EB7813" w:rsidRDefault="00242B97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у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частник </w:t>
      </w:r>
      <w:r w:rsidR="00EB7813" w:rsidRPr="00EB7813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закупки </w:t>
      </w:r>
      <w:r w:rsidR="00EB7813"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путем заполнения экранных форм веб-интерфейса электронной площадки  должен указать  товарный знак (при наличии у товара товарного знака), характеристики предлагаемого участником закупки товара в части характеристик, содержащихся в разделе «Информация об объекте закупки» извещения о проведении электронного аукциона </w:t>
      </w:r>
      <w:r w:rsidR="00EB7813"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br/>
        <w:t xml:space="preserve">в соответствии с </w:t>
      </w:r>
      <w:hyperlink r:id="rId25" w:history="1">
        <w:r w:rsidR="00EB7813" w:rsidRPr="00EB7813">
          <w:rPr>
            <w:rFonts w:ascii="Liberation Serif" w:hAnsi="Liberation Serif" w:cstheme="minorHAnsi"/>
            <w:b/>
            <w:bCs/>
            <w:i/>
            <w:iCs/>
            <w:sz w:val="24"/>
            <w:szCs w:val="24"/>
            <w:highlight w:val="yellow"/>
          </w:rPr>
          <w:t>пунктом 5 части 1 статьи 42</w:t>
        </w:r>
      </w:hyperlink>
      <w:r w:rsidR="00EB7813"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Федерального закона, 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с учетом ИНСТРУКЦИИ ПО ЗАПОЛНЕНИЮ ХАРАКТЕРИСТИК В ЗАЯВКЕ,  установленной в</w:t>
      </w:r>
      <w:proofErr w:type="gramEnd"/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 </w:t>
      </w:r>
      <w:proofErr w:type="gramStart"/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разделе</w:t>
      </w:r>
      <w:proofErr w:type="gramEnd"/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 «Информация об объекте закупки» извещения о проведении электронного аукциона.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</w:p>
    <w:p w14:paraId="073D1AC8" w14:textId="77777777" w:rsidR="00927CC2" w:rsidRPr="00390EAB" w:rsidRDefault="00927CC2" w:rsidP="00927CC2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</w:pPr>
      <w:r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t>При наличии у товара товарного знака участник закупки путем заполнения экранных форм веб-интерфейса электронной площадки  может указать в блоке «товарный знак» номер государственной регистрации товарного знака, позволяющий однозначно идентифицировать товарный знак в официальных реестрах товарных знаков для включения такой информации в электронный контракт.</w:t>
      </w:r>
    </w:p>
    <w:p w14:paraId="4E39276C" w14:textId="77777777" w:rsidR="00927CC2" w:rsidRPr="003E65D3" w:rsidRDefault="00927CC2" w:rsidP="00927CC2">
      <w:pPr>
        <w:pStyle w:val="ConsPlusNormal"/>
        <w:spacing w:before="280"/>
        <w:jc w:val="both"/>
        <w:rPr>
          <w:rFonts w:eastAsiaTheme="minorHAnsi" w:cstheme="minorHAnsi"/>
          <w:bCs/>
          <w:i/>
          <w:sz w:val="24"/>
          <w:szCs w:val="24"/>
          <w:lang w:eastAsia="en-US"/>
        </w:rPr>
      </w:pP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В случае</w:t>
      </w:r>
      <w:proofErr w:type="gramStart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,</w:t>
      </w:r>
      <w:proofErr w:type="gramEnd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 xml:space="preserve"> если товарный знак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604965">
        <w:rPr>
          <w:rFonts w:eastAsiaTheme="minorHAnsi" w:cstheme="minorHAnsi"/>
          <w:bCs/>
          <w:i/>
          <w:iCs/>
          <w:sz w:val="24"/>
          <w:szCs w:val="24"/>
          <w:highlight w:val="green"/>
          <w:lang w:eastAsia="en-US"/>
        </w:rPr>
        <w:t>(указанный в заявке путем заполнения экранных форм веб-интерфейса электронной площадки)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не будет соответствовать изображению (воспроизведению) товарного знака, сведения о котором размещены на сайте товарных знаков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Роспатента (ФГБУ «Федеральный институт промышленной собственности») либо на сайте Всемирной организации интеллектуальной собственности (ВОИС),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то заявка такого участника закупки будет отклонена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на основании пункта 8  части 12 статьи 48 Федерального закона.</w:t>
      </w:r>
      <w:r w:rsidRPr="003E65D3">
        <w:rPr>
          <w:rFonts w:eastAsiaTheme="minorHAnsi" w:cstheme="minorHAnsi"/>
          <w:bCs/>
          <w:i/>
          <w:sz w:val="24"/>
          <w:szCs w:val="24"/>
          <w:lang w:eastAsia="en-US"/>
        </w:rPr>
        <w:t xml:space="preserve"> </w:t>
      </w:r>
    </w:p>
    <w:p w14:paraId="01AA3FFE" w14:textId="77777777" w:rsidR="00927CC2" w:rsidRDefault="00927CC2" w:rsidP="00927CC2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</w:p>
    <w:p w14:paraId="7B659A02" w14:textId="77777777" w:rsidR="00927CC2" w:rsidRDefault="00927CC2" w:rsidP="00927CC2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В случае наличия противоречий, разночтений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t xml:space="preserve"> между данными, содержащими информацию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br/>
        <w:t xml:space="preserve">о товарном знаке, указанными участником закупки в заявке на участие в закупке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приоритет имеет информация, указанная путем заполнения экранных форм веб-интерфейса электронной площадки.</w:t>
      </w:r>
    </w:p>
    <w:p w14:paraId="265BF8D7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lastRenderedPageBreak/>
        <w:t>В случае, если характеристики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предлагаемого участником закупки товара в части характеристик, содержащихся в разделе «Информация об объекте закупки» извещения 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о проведении электронного аукциона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t>не будут указаны участником закупки в заявке на участие в закупке путем заполнения экранных форм веб-интерфейса электронной площадки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t>заявка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такого участника закупки </w:t>
      </w: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t>будет отклонена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на основании пункта 1 части 12 статьи 48 Федерального закона. </w:t>
      </w:r>
    </w:p>
    <w:p w14:paraId="316608D4" w14:textId="09D16909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Участник закупки вправе дополнительно представить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характеристики предлагаемого участником закупки товара (товаров) в части характеристик, содержащихся в разделе «Информация об объекте закупки» извещения </w:t>
      </w:r>
      <w:r w:rsidR="006431BB" w:rsidRPr="006431BB">
        <w:rPr>
          <w:rFonts w:ascii="Liberation Serif" w:hAnsi="Liberation Serif" w:cstheme="minorHAnsi"/>
          <w:bCs/>
          <w:i/>
          <w:iCs/>
          <w:sz w:val="24"/>
          <w:szCs w:val="24"/>
        </w:rPr>
        <w:t>о проведении электронного аукциона</w:t>
      </w:r>
      <w:r w:rsidR="006431BB" w:rsidRPr="006431BB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приложения электронного документа, содержащего информацию, сформированную </w:t>
      </w:r>
      <w:r w:rsidR="00A90164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без использования электронной площадки, в том числе электронного образа бумажного документа (документа на бумажном носителе, преобразованного в электронную форму путем сканирования с сохранением его реквизитов в файле в формате PDF). </w:t>
      </w:r>
    </w:p>
    <w:p w14:paraId="326D73C0" w14:textId="51E4E035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содержащимися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в характеристиках предлагаемого участником закупки товара,  указанными участником закупки в заявке на участие в закупке путем заполнения экранных форм веб-интерфейса электронной площадки и данными, представленными путем приложения электронного документа, содержащего информацию о характеристиках предлагаемого участником закупки товара, сформированную без использования электронной площадки, в том числе электронного образа бумажного документа (документа на бумажном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носителе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, преобразованного в электронную форму путем сканирования с сохранением его реквизитов в файле в формате PDF),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5C432A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, указанная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путем заполнения экранных форм веб-интерфейса электронной площадки.</w:t>
      </w:r>
    </w:p>
    <w:p w14:paraId="2BFE5236" w14:textId="3FF76513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Информация, предусмотренная настоящим подпунктом, может не включаться в заявку 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  <w:t>на участие в закупке в случае указания заказчиком в описании объекта закупки товарного знака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  <w:t xml:space="preserve"> и предложения участником закупки товара, обоз</w:t>
      </w:r>
      <w:r w:rsidR="005F2099">
        <w:rPr>
          <w:rFonts w:ascii="Liberation Serif" w:hAnsi="Liberation Serif" w:cstheme="minorHAnsi"/>
          <w:bCs/>
          <w:i/>
          <w:sz w:val="24"/>
          <w:szCs w:val="24"/>
        </w:rPr>
        <w:t>наченного таким товарным знаком;</w:t>
      </w:r>
    </w:p>
    <w:p w14:paraId="54687129" w14:textId="77777777" w:rsidR="007C75A9" w:rsidRDefault="00B57B1F" w:rsidP="007C75A9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б) пункта 2 - 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участник закупки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заполнения экранных форм веб-интерфейса электронной площадки должен указать </w:t>
      </w:r>
      <w:r w:rsidR="007C75A9" w:rsidRPr="007C75A9">
        <w:rPr>
          <w:rFonts w:ascii="Liberation Serif" w:hAnsi="Liberation Serif" w:cstheme="minorHAnsi"/>
          <w:bCs/>
          <w:i/>
          <w:iCs/>
          <w:sz w:val="24"/>
          <w:szCs w:val="24"/>
        </w:rPr>
        <w:t>наименование страны происхождения товара в соответствии с общероссийским классификатором, используемым для идентификации стран мира:</w:t>
      </w:r>
    </w:p>
    <w:p w14:paraId="4A405945" w14:textId="74913D60" w:rsidR="007C75A9" w:rsidRPr="007C75A9" w:rsidRDefault="007C75A9" w:rsidP="007C75A9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7C75A9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в соответствии с подпунктом «з» пункта 3 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>ПП РФ 1875 –</w:t>
      </w:r>
    </w:p>
    <w:p w14:paraId="21AD921F" w14:textId="77777777" w:rsidR="007C75A9" w:rsidRPr="007C75A9" w:rsidRDefault="007C75A9" w:rsidP="007C75A9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7C75A9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    для подтверждения происхождения товаров из Российской Федерации, не указанных в позициях 1 - 146 приложения № 1 ПП РФ 1875, позициях 1 - 433 приложения № 2 к ПП РФ 1875;</w:t>
      </w:r>
    </w:p>
    <w:p w14:paraId="19481A41" w14:textId="035EE8D8" w:rsidR="007C75A9" w:rsidRDefault="007C75A9" w:rsidP="007C75A9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7C75A9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   для подтверждения происхождения товара из иностранного государства, за исключением предусмотренных пунктом 3 ПП РФ 1875 случаев, при которых предусмотрены иные информация и документы, подтверждающие происхождение товара из государств - членов Евразийского экономиче</w:t>
      </w:r>
      <w:r w:rsidR="005F2099">
        <w:rPr>
          <w:rFonts w:ascii="Liberation Serif" w:hAnsi="Liberation Serif" w:cstheme="minorHAnsi"/>
          <w:bCs/>
          <w:i/>
          <w:iCs/>
          <w:sz w:val="24"/>
          <w:szCs w:val="24"/>
        </w:rPr>
        <w:t>ского союза;</w:t>
      </w:r>
    </w:p>
    <w:p w14:paraId="6A7958AF" w14:textId="7E23E688" w:rsidR="00EB7813" w:rsidRDefault="00EB7813" w:rsidP="007C75A9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 информацию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о стране происхождения товара, указанными участником закупки в заявке на участие в закупке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lastRenderedPageBreak/>
        <w:t xml:space="preserve">путем заполнения экранных форм веб-интерфейса электронной площадки и данными, содержащими информацию о стране происхождения путем приложения электронного документа, содержащего информацию о стране происхождения товара, сформированную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без использования электронной площадки,  в том числе электронного образа бумажного документа (документа на бумажном носителе, преобразованного в электронную форму путем сканирования с сохранением его реквизитов в файле в формате PDF),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A3712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, указанная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путем</w:t>
      </w:r>
      <w:proofErr w:type="gramEnd"/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заполнения экранных форм веб-интерфейса электронной площадки.</w:t>
      </w:r>
    </w:p>
    <w:p w14:paraId="48611B17" w14:textId="77777777" w:rsidR="002A0568" w:rsidRDefault="002A0568" w:rsidP="002A0568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2A056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При присвоении в соответствии с </w:t>
      </w:r>
      <w:hyperlink r:id="rId26" w:history="1">
        <w:r w:rsidRPr="002A0568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"б" пункта 1 части 5 статьи 49</w:t>
        </w:r>
      </w:hyperlink>
      <w:r w:rsidRPr="002A056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 порядкового номера заявке на участие в закупке, содержащей предложение о поставке товара только российского происхождения, осуществляется </w:t>
      </w:r>
      <w:r w:rsidRPr="002A0568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снижение на пятнадцать процентов ценового предложения </w:t>
      </w:r>
      <w:r w:rsidRPr="002A0568">
        <w:rPr>
          <w:rFonts w:ascii="Liberation Serif" w:hAnsi="Liberation Serif" w:cstheme="minorHAnsi"/>
          <w:bCs/>
          <w:i/>
          <w:iCs/>
          <w:sz w:val="24"/>
          <w:szCs w:val="24"/>
        </w:rPr>
        <w:t>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</w:t>
      </w:r>
      <w:proofErr w:type="gramEnd"/>
      <w:r w:rsidRPr="002A056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за заключение контракта. </w:t>
      </w:r>
    </w:p>
    <w:p w14:paraId="31EDCBBF" w14:textId="19B937A2" w:rsidR="00C355F0" w:rsidRPr="00C355F0" w:rsidRDefault="00C355F0" w:rsidP="00C355F0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C355F0">
        <w:rPr>
          <w:rFonts w:ascii="Liberation Serif" w:hAnsi="Liberation Serif" w:cstheme="minorHAnsi"/>
          <w:bCs/>
          <w:i/>
          <w:iCs/>
          <w:sz w:val="24"/>
          <w:szCs w:val="24"/>
        </w:rPr>
        <w:t>В соответствии с подпунктом «а» пункта 4 ПП РФ 1875 положения ПП РФ 1875, 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лицом, применяются также в отношении товара, происходящего из государства - члена Евразийского экономического союза, работы, услуги, соответственно выполняемой, оказываемой иностранным лицом, зарегистрированным на территории государства - члена Ев</w:t>
      </w:r>
      <w:r w:rsidR="005F2099">
        <w:rPr>
          <w:rFonts w:ascii="Liberation Serif" w:hAnsi="Liberation Serif" w:cstheme="minorHAnsi"/>
          <w:bCs/>
          <w:i/>
          <w:iCs/>
          <w:sz w:val="24"/>
          <w:szCs w:val="24"/>
        </w:rPr>
        <w:t>разийского экономического союза;</w:t>
      </w:r>
      <w:bookmarkStart w:id="0" w:name="_GoBack"/>
      <w:bookmarkEnd w:id="0"/>
    </w:p>
    <w:p w14:paraId="6349444F" w14:textId="53FE685F" w:rsidR="00B57B1F" w:rsidRDefault="00B57B1F" w:rsidP="00B57B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д) пункта 2 - 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отсутствие таких информации и документов не является основанием для отклоне</w:t>
      </w:r>
      <w:r w:rsidR="00EB7813">
        <w:rPr>
          <w:rFonts w:ascii="Liberation Serif" w:hAnsi="Liberation Serif" w:cstheme="minorHAnsi"/>
          <w:bCs/>
          <w:i/>
          <w:sz w:val="24"/>
          <w:szCs w:val="24"/>
        </w:rPr>
        <w:t>ния заявки на участие в закупке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>.</w:t>
      </w:r>
    </w:p>
    <w:p w14:paraId="517CCE0F" w14:textId="77777777" w:rsidR="003A631F" w:rsidRDefault="003A631F" w:rsidP="00B57B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7E15DEC9" w14:textId="77777777" w:rsidR="003A631F" w:rsidRPr="00CD7F93" w:rsidRDefault="003A631F" w:rsidP="003A631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bCs/>
          <w:i/>
          <w:color w:val="FF0000"/>
          <w:sz w:val="28"/>
          <w:szCs w:val="28"/>
        </w:rPr>
      </w:pPr>
      <w:r w:rsidRPr="00CD7F93">
        <w:rPr>
          <w:rFonts w:ascii="Liberation Serif" w:hAnsi="Liberation Serif" w:cs="Liberation Serif"/>
          <w:b/>
          <w:i/>
          <w:iCs/>
          <w:sz w:val="28"/>
          <w:szCs w:val="28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14:paraId="2810B8B6" w14:textId="77777777" w:rsidR="003A631F" w:rsidRDefault="003A631F" w:rsidP="003A63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3BF9ED6A" w14:textId="77777777" w:rsidR="003A631F" w:rsidRDefault="003A631F" w:rsidP="00B57B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0C217A31" w14:textId="4DDF3A3F" w:rsidR="00415096" w:rsidRPr="0097662F" w:rsidRDefault="00415096" w:rsidP="00B57B1F">
      <w:pPr>
        <w:jc w:val="both"/>
        <w:rPr>
          <w:rFonts w:ascii="Liberation Serif" w:hAnsi="Liberation Serif" w:cstheme="minorHAnsi"/>
          <w:bCs/>
          <w:i/>
          <w:color w:val="FF0000"/>
          <w:sz w:val="24"/>
          <w:szCs w:val="24"/>
        </w:rPr>
      </w:pPr>
    </w:p>
    <w:sectPr w:rsidR="00415096" w:rsidRPr="0097662F" w:rsidSect="00D0327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E8"/>
    <w:rsid w:val="00003B25"/>
    <w:rsid w:val="00017832"/>
    <w:rsid w:val="00024495"/>
    <w:rsid w:val="00024861"/>
    <w:rsid w:val="00083549"/>
    <w:rsid w:val="000C181A"/>
    <w:rsid w:val="000D404D"/>
    <w:rsid w:val="000E0B39"/>
    <w:rsid w:val="0014600C"/>
    <w:rsid w:val="001A0DE0"/>
    <w:rsid w:val="001E1C41"/>
    <w:rsid w:val="001E5B6E"/>
    <w:rsid w:val="001F52E5"/>
    <w:rsid w:val="00202D34"/>
    <w:rsid w:val="00231BE3"/>
    <w:rsid w:val="0023288C"/>
    <w:rsid w:val="0023727E"/>
    <w:rsid w:val="00242B97"/>
    <w:rsid w:val="002431B1"/>
    <w:rsid w:val="002713B0"/>
    <w:rsid w:val="00281A20"/>
    <w:rsid w:val="00287297"/>
    <w:rsid w:val="00295D23"/>
    <w:rsid w:val="002A0568"/>
    <w:rsid w:val="002B316E"/>
    <w:rsid w:val="002E4497"/>
    <w:rsid w:val="002F2EB7"/>
    <w:rsid w:val="00317C8B"/>
    <w:rsid w:val="003406BC"/>
    <w:rsid w:val="00357B08"/>
    <w:rsid w:val="00383105"/>
    <w:rsid w:val="003A631F"/>
    <w:rsid w:val="003B57AF"/>
    <w:rsid w:val="004125BF"/>
    <w:rsid w:val="00415096"/>
    <w:rsid w:val="00422433"/>
    <w:rsid w:val="00442E9D"/>
    <w:rsid w:val="004539CF"/>
    <w:rsid w:val="0045563C"/>
    <w:rsid w:val="00484029"/>
    <w:rsid w:val="00485DD8"/>
    <w:rsid w:val="004D0409"/>
    <w:rsid w:val="004E5C92"/>
    <w:rsid w:val="00514346"/>
    <w:rsid w:val="00522AF7"/>
    <w:rsid w:val="005C432A"/>
    <w:rsid w:val="005F2099"/>
    <w:rsid w:val="00600BE8"/>
    <w:rsid w:val="006200EE"/>
    <w:rsid w:val="0062552D"/>
    <w:rsid w:val="006431BB"/>
    <w:rsid w:val="006611A8"/>
    <w:rsid w:val="006D423F"/>
    <w:rsid w:val="00701D32"/>
    <w:rsid w:val="007149E0"/>
    <w:rsid w:val="00783D01"/>
    <w:rsid w:val="007B395E"/>
    <w:rsid w:val="007C75A9"/>
    <w:rsid w:val="00814AEF"/>
    <w:rsid w:val="00822959"/>
    <w:rsid w:val="0082768D"/>
    <w:rsid w:val="00852D30"/>
    <w:rsid w:val="008665BF"/>
    <w:rsid w:val="00871286"/>
    <w:rsid w:val="00872AA4"/>
    <w:rsid w:val="008841B1"/>
    <w:rsid w:val="00894A53"/>
    <w:rsid w:val="008A5666"/>
    <w:rsid w:val="008A6169"/>
    <w:rsid w:val="008C08B2"/>
    <w:rsid w:val="008C14FB"/>
    <w:rsid w:val="008D791E"/>
    <w:rsid w:val="008F0208"/>
    <w:rsid w:val="008F25AE"/>
    <w:rsid w:val="00926A53"/>
    <w:rsid w:val="00927CC2"/>
    <w:rsid w:val="00940E19"/>
    <w:rsid w:val="00943870"/>
    <w:rsid w:val="0097662F"/>
    <w:rsid w:val="00980CF0"/>
    <w:rsid w:val="00986E5A"/>
    <w:rsid w:val="009D1FCD"/>
    <w:rsid w:val="009F4423"/>
    <w:rsid w:val="00A20CF3"/>
    <w:rsid w:val="00A32F41"/>
    <w:rsid w:val="00A3712F"/>
    <w:rsid w:val="00A90164"/>
    <w:rsid w:val="00B074C1"/>
    <w:rsid w:val="00B2657E"/>
    <w:rsid w:val="00B40668"/>
    <w:rsid w:val="00B57B1F"/>
    <w:rsid w:val="00C33C0E"/>
    <w:rsid w:val="00C355F0"/>
    <w:rsid w:val="00C357D6"/>
    <w:rsid w:val="00C51EAB"/>
    <w:rsid w:val="00C563C4"/>
    <w:rsid w:val="00C6239A"/>
    <w:rsid w:val="00C63710"/>
    <w:rsid w:val="00CA413F"/>
    <w:rsid w:val="00CA74AF"/>
    <w:rsid w:val="00CC2BFB"/>
    <w:rsid w:val="00D13481"/>
    <w:rsid w:val="00D211BA"/>
    <w:rsid w:val="00D402B8"/>
    <w:rsid w:val="00D4104F"/>
    <w:rsid w:val="00D757C9"/>
    <w:rsid w:val="00DA057A"/>
    <w:rsid w:val="00DC45E6"/>
    <w:rsid w:val="00E30993"/>
    <w:rsid w:val="00E909AA"/>
    <w:rsid w:val="00EB7813"/>
    <w:rsid w:val="00ED169C"/>
    <w:rsid w:val="00ED4BAD"/>
    <w:rsid w:val="00EF61C8"/>
    <w:rsid w:val="00F03C39"/>
    <w:rsid w:val="00F121A8"/>
    <w:rsid w:val="00F652B3"/>
    <w:rsid w:val="00FA7388"/>
    <w:rsid w:val="00FC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8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927CC2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927CC2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296" TargetMode="External"/><Relationship Id="rId13" Type="http://schemas.openxmlformats.org/officeDocument/2006/relationships/hyperlink" Target="https://login.consultant.ru/link/?req=doc&amp;base=LAW&amp;n=507759&amp;dst=100725" TargetMode="External"/><Relationship Id="rId18" Type="http://schemas.openxmlformats.org/officeDocument/2006/relationships/hyperlink" Target="https://login.consultant.ru/link/?req=doc&amp;base=LAW&amp;n=495181&amp;dst=296" TargetMode="External"/><Relationship Id="rId26" Type="http://schemas.openxmlformats.org/officeDocument/2006/relationships/hyperlink" Target="https://login.consultant.ru/link/?req=doc&amp;base=LAW&amp;n=466154&amp;dst=259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95181&amp;dst=100336" TargetMode="External"/><Relationship Id="rId7" Type="http://schemas.openxmlformats.org/officeDocument/2006/relationships/hyperlink" Target="https://login.consultant.ru/link/?req=doc&amp;base=LAW&amp;n=495181&amp;dst=100340" TargetMode="External"/><Relationship Id="rId12" Type="http://schemas.openxmlformats.org/officeDocument/2006/relationships/hyperlink" Target="https://login.consultant.ru/link/?req=doc&amp;base=LAW&amp;n=507759&amp;dst=100290" TargetMode="External"/><Relationship Id="rId17" Type="http://schemas.openxmlformats.org/officeDocument/2006/relationships/hyperlink" Target="https://login.consultant.ru/link/?req=doc&amp;base=LAW&amp;n=495181&amp;dst=100340" TargetMode="External"/><Relationship Id="rId25" Type="http://schemas.openxmlformats.org/officeDocument/2006/relationships/hyperlink" Target="https://login.consultant.ru/link/?req=doc&amp;base=LAW&amp;n=466154&amp;dst=22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5181&amp;dst=100338" TargetMode="External"/><Relationship Id="rId20" Type="http://schemas.openxmlformats.org/officeDocument/2006/relationships/hyperlink" Target="https://login.consultant.ru/link/?req=doc&amp;base=LAW&amp;n=495181&amp;dst=10033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181&amp;dst=100338" TargetMode="External"/><Relationship Id="rId11" Type="http://schemas.openxmlformats.org/officeDocument/2006/relationships/hyperlink" Target="https://login.consultant.ru/link/?req=doc&amp;base=LAW&amp;n=495181&amp;dst=100336" TargetMode="External"/><Relationship Id="rId24" Type="http://schemas.openxmlformats.org/officeDocument/2006/relationships/hyperlink" Target="consultantplus://offline/ref=549C0E4A41619E2539527DF37D3BCADC4658BF3EDC5BADB4685EF56FFB55101D9C23DD95246059F6E13F452E284410CACA2360AE4C3Fe81E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7759&amp;dst=102045" TargetMode="External"/><Relationship Id="rId23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5181&amp;dst=100336" TargetMode="External"/><Relationship Id="rId19" Type="http://schemas.openxmlformats.org/officeDocument/2006/relationships/hyperlink" Target="https://login.consultant.ru/link/?req=doc&amp;base=LAW&amp;n=495181&amp;dst=4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81&amp;dst=419" TargetMode="External"/><Relationship Id="rId14" Type="http://schemas.openxmlformats.org/officeDocument/2006/relationships/hyperlink" Target="https://login.consultant.ru/link/?req=doc&amp;base=LAW&amp;n=507759&amp;dst=100747" TargetMode="External"/><Relationship Id="rId22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2E55B-6991-4287-B81F-D940B0125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2535</Words>
  <Characters>14454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Сыроедина Е.А.</dc:creator>
  <cp:lastModifiedBy>Сыроедина Е.А.</cp:lastModifiedBy>
  <cp:revision>6</cp:revision>
  <dcterms:created xsi:type="dcterms:W3CDTF">2026-01-21T06:56:00Z</dcterms:created>
  <dcterms:modified xsi:type="dcterms:W3CDTF">2026-01-21T07:02:00Z</dcterms:modified>
</cp:coreProperties>
</file>